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71" w:rsidRDefault="00250271">
      <w:pPr>
        <w:pStyle w:val="NormalText"/>
        <w:rPr>
          <w:b/>
          <w:bCs/>
        </w:rPr>
      </w:pPr>
      <w:r>
        <w:rPr>
          <w:b/>
          <w:bCs/>
          <w:i/>
          <w:iCs/>
        </w:rPr>
        <w:t>Principles of Taxation for Business &amp; Investment Planning, 22e</w:t>
      </w:r>
      <w:r>
        <w:rPr>
          <w:b/>
          <w:bCs/>
        </w:rPr>
        <w:t xml:space="preserve"> (Jones)</w:t>
      </w:r>
    </w:p>
    <w:p w:rsidR="00250271" w:rsidRDefault="00250271">
      <w:pPr>
        <w:pStyle w:val="NormalText"/>
        <w:rPr>
          <w:b/>
          <w:bCs/>
        </w:rPr>
      </w:pPr>
      <w:r>
        <w:rPr>
          <w:b/>
          <w:bCs/>
        </w:rPr>
        <w:t>Chapter 1   Taxes and Taxing Jurisdictions</w:t>
      </w:r>
    </w:p>
    <w:p w:rsidR="00250271" w:rsidRDefault="00250271">
      <w:pPr>
        <w:pStyle w:val="NormalText"/>
        <w:rPr>
          <w:b/>
          <w:bCs/>
        </w:rPr>
      </w:pPr>
    </w:p>
    <w:p w:rsidR="00250271" w:rsidRDefault="00250271">
      <w:pPr>
        <w:pStyle w:val="NormalText"/>
      </w:pPr>
      <w:r>
        <w:t xml:space="preserve">1) Payment of a tax entitles the payer to a specific good or service from the government. 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2) A user fee entitles the payer to a specific good or service from the government.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3) A tax is intended to deter or punish unacceptable behavior.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4) A tax is a payment to support the cost of government.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5) Under U.S. tax law, corporations are entities separate and distinct from their shareholders.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6) The person who pays a tax directly to the government always bears the economic incidence of the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7) In some cases, the payer of a tax can shift the economic incidence of the tax to a third party.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8) The U.S. government has jurisdiction to tax individuals who are not U.S. citizens but who are permanent U.S. residents.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9) The U.S. government has jurisdiction to tax individuals who are not U.S. citizens but who earn income from a source within the United States.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10) The U.S. government does not have jurisdiction to tax individuals who are U.S. citizens but who are permanent residents of another country.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11) A tax with a graduated rate structure must have at least two brackets of tax base.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12) A sales tax is an example of a transaction-based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13) A tax on net income is an example of a transaction-based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14) A sales tax is an example of an activity-based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15) Ad valorem property taxes are the major source of revenue for local governments.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16) Taxes on personal property are more difficult to administer and enforce than taxes on real property.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17) A state government may levy either a sales tax or a use tax on consumers but not both.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18) Sellers of retail goods are responsible for collecting sales tax from their customers and remitting the tax to the state government.</w:t>
      </w:r>
    </w:p>
    <w:p w:rsidR="00250271" w:rsidRDefault="00250271">
      <w:pPr>
        <w:pStyle w:val="NormalText"/>
      </w:pPr>
    </w:p>
    <w:p w:rsidR="00250271" w:rsidRDefault="004F182B">
      <w:pPr>
        <w:pStyle w:val="NormalText"/>
      </w:pPr>
      <w:r>
        <w:br w:type="page"/>
      </w:r>
      <w:r w:rsidR="00250271">
        <w:lastRenderedPageBreak/>
        <w:t>19) Purchasers of consumer goods through the mail are responsible for paying use tax on goods for which sales tax was not collected by the seller.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20) The majority of state governments raise revenue from both personal and corporate income taxes.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21) The federal government imposed the first income tax to raise money to fight the War of 1812.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22) The U.S. Constitution gives the federal government the power to impose a tax on income from whatever source derived.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23) The federal government collects more revenue from the corporate income tax than from the individual income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24) The federal government does not levy property taxes or a general sales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25) A business that operates in more than one state is required to pay state income tax only to the state in which it is incorporated.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26) The potential for conflict among taxing jurisdictions is greatest for businesses operating on a global scale.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27) Fewer than half of the state governments depend on gambling as a source of revenue.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28) According to the U.S. Supreme Court, businesses that sell over the internet must collect sales tax only from purchasers living in a state in which the business has a physical presence.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29) The Internal Revenue Code is written by the Internal Revenue Service.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30) The U.S. Constitution requires that federal tax legislation begins in the Senate.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31) The U. S. House Ways and Means Committee is responsible for drafting new federal tax legislation.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32) Both the U.S. House of Representatives and the U.S. Senate must vote to approve a new federal tax bill before the bill is signed into law by the President.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33) Treasury regulations are tax laws written by the Treasury Department.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34) Which of the following is not characteristic of a tax?</w:t>
      </w:r>
    </w:p>
    <w:p w:rsidR="00250271" w:rsidRDefault="00250271">
      <w:pPr>
        <w:pStyle w:val="NormalText"/>
      </w:pPr>
      <w:r>
        <w:t>A) A tax is compulsory.</w:t>
      </w:r>
    </w:p>
    <w:p w:rsidR="00250271" w:rsidRDefault="00250271">
      <w:pPr>
        <w:pStyle w:val="NormalText"/>
      </w:pPr>
      <w:r>
        <w:t>B) A tax is intended to punish unacceptable behavior.</w:t>
      </w:r>
    </w:p>
    <w:p w:rsidR="00250271" w:rsidRDefault="00250271">
      <w:pPr>
        <w:pStyle w:val="NormalText"/>
      </w:pPr>
      <w:r>
        <w:t>C) A tax is levied by a government.</w:t>
      </w:r>
    </w:p>
    <w:p w:rsidR="00250271" w:rsidRDefault="00250271">
      <w:pPr>
        <w:pStyle w:val="NormalText"/>
      </w:pPr>
      <w:r>
        <w:t>D) All of the above are characteristics of a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lastRenderedPageBreak/>
        <w:t>35) The state of Virginia charges motorists 50 cents for every trip across a toll bridge over the James River. This charge is an example of a(n):</w:t>
      </w:r>
    </w:p>
    <w:p w:rsidR="00250271" w:rsidRDefault="00250271">
      <w:pPr>
        <w:pStyle w:val="NormalText"/>
      </w:pPr>
      <w:r>
        <w:t>A) User's fee</w:t>
      </w:r>
    </w:p>
    <w:p w:rsidR="00250271" w:rsidRDefault="00250271">
      <w:pPr>
        <w:pStyle w:val="NormalText"/>
      </w:pPr>
      <w:r>
        <w:t>B) Transaction-based tax</w:t>
      </w:r>
    </w:p>
    <w:p w:rsidR="00250271" w:rsidRDefault="00250271">
      <w:pPr>
        <w:pStyle w:val="NormalText"/>
      </w:pPr>
      <w:r>
        <w:t>C) Activity-based tax</w:t>
      </w:r>
    </w:p>
    <w:p w:rsidR="00250271" w:rsidRDefault="00250271">
      <w:pPr>
        <w:pStyle w:val="NormalText"/>
      </w:pPr>
      <w:r>
        <w:t>D) Excise tax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36) The city of Mayfield charges individuals convicted of DWI (driving while intoxicated) $500 for the first conviction and $2,000 for any subsequent conviction. These charges are an example of a(n):</w:t>
      </w:r>
    </w:p>
    <w:p w:rsidR="00250271" w:rsidRDefault="00250271">
      <w:pPr>
        <w:pStyle w:val="NormalText"/>
      </w:pPr>
      <w:r>
        <w:t>A) User's fee</w:t>
      </w:r>
    </w:p>
    <w:p w:rsidR="00250271" w:rsidRDefault="00250271">
      <w:pPr>
        <w:pStyle w:val="NormalText"/>
      </w:pPr>
      <w:r>
        <w:t>B) Transaction-based tax</w:t>
      </w:r>
    </w:p>
    <w:p w:rsidR="00250271" w:rsidRDefault="00250271">
      <w:pPr>
        <w:pStyle w:val="NormalText"/>
      </w:pPr>
      <w:r>
        <w:t>C) Activity-based tax</w:t>
      </w:r>
    </w:p>
    <w:p w:rsidR="00250271" w:rsidRDefault="00250271">
      <w:pPr>
        <w:pStyle w:val="NormalText"/>
      </w:pPr>
      <w:r>
        <w:t>D) Government penalty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37) The property tax on a rental house owned by Mr. Janey increased by $1,200 this year. Mr. Janey increased the monthly rent charged to his tenant, Ms. Lacey, by $45. Who bears the incidence of the property tax increase?</w:t>
      </w:r>
    </w:p>
    <w:p w:rsidR="00250271" w:rsidRDefault="00250271">
      <w:pPr>
        <w:pStyle w:val="NormalText"/>
      </w:pPr>
      <w:r>
        <w:t>A) Mr. Janey</w:t>
      </w:r>
    </w:p>
    <w:p w:rsidR="00250271" w:rsidRDefault="00250271">
      <w:pPr>
        <w:pStyle w:val="NormalText"/>
      </w:pPr>
      <w:r>
        <w:t>B) Ms. Lacey</w:t>
      </w:r>
    </w:p>
    <w:p w:rsidR="00250271" w:rsidRDefault="00250271">
      <w:pPr>
        <w:pStyle w:val="NormalText"/>
      </w:pPr>
      <w:r>
        <w:t>C) Both Mr. Janey and Ms. Lacey</w:t>
      </w:r>
    </w:p>
    <w:p w:rsidR="00250271" w:rsidRDefault="00250271">
      <w:pPr>
        <w:pStyle w:val="NormalText"/>
      </w:pPr>
      <w:r>
        <w:t>D) Neither Mr. Janey nor Ms. Lacey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38) Acme Inc.'s federal income tax increased by $100,000 this year. As a result, Acme reduced the annual dividend paid on its common stock by $100,000. Who bears the incidence of the corporate tax increase?</w:t>
      </w:r>
    </w:p>
    <w:p w:rsidR="00250271" w:rsidRDefault="00250271">
      <w:pPr>
        <w:pStyle w:val="NormalText"/>
      </w:pPr>
      <w:r>
        <w:t>A) Acme Inc.</w:t>
      </w:r>
    </w:p>
    <w:p w:rsidR="00250271" w:rsidRDefault="00250271">
      <w:pPr>
        <w:pStyle w:val="NormalText"/>
      </w:pPr>
      <w:r>
        <w:t>B) Acme's customers</w:t>
      </w:r>
    </w:p>
    <w:p w:rsidR="00250271" w:rsidRDefault="00250271">
      <w:pPr>
        <w:pStyle w:val="NormalText"/>
      </w:pPr>
      <w:r>
        <w:t>C) Acme's employees</w:t>
      </w:r>
    </w:p>
    <w:p w:rsidR="00250271" w:rsidRDefault="00250271">
      <w:pPr>
        <w:pStyle w:val="NormalText"/>
      </w:pPr>
      <w:r>
        <w:t>D) Acme's shareholders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39) Acme Inc.'s property taxes increased by $65,000 this year. As a result, Acme increased the sale prices of its products to generate $65,000 more revenue. Who bears the incidence of the corporate tax increase?</w:t>
      </w:r>
    </w:p>
    <w:p w:rsidR="00250271" w:rsidRDefault="00250271">
      <w:pPr>
        <w:pStyle w:val="NormalText"/>
      </w:pPr>
      <w:r>
        <w:t>A) Acme Inc.</w:t>
      </w:r>
    </w:p>
    <w:p w:rsidR="00250271" w:rsidRDefault="00250271">
      <w:pPr>
        <w:pStyle w:val="NormalText"/>
      </w:pPr>
      <w:r>
        <w:t>B) Acme's customers.</w:t>
      </w:r>
    </w:p>
    <w:p w:rsidR="00250271" w:rsidRDefault="00250271">
      <w:pPr>
        <w:pStyle w:val="NormalText"/>
      </w:pPr>
      <w:r>
        <w:t>C) Acme's employees.</w:t>
      </w:r>
    </w:p>
    <w:p w:rsidR="00250271" w:rsidRDefault="00250271">
      <w:pPr>
        <w:pStyle w:val="NormalText"/>
      </w:pPr>
      <w:r>
        <w:t>D) Acme's shareholders.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40) Acme Inc.'s property taxes increased by $19,000 this year. As a result, Acme eliminated $19,000 from its budget for the employee Christmas party. Who bears the incidence of the corporate tax increase?</w:t>
      </w:r>
    </w:p>
    <w:p w:rsidR="00250271" w:rsidRDefault="00250271">
      <w:pPr>
        <w:pStyle w:val="NormalText"/>
      </w:pPr>
      <w:r>
        <w:t>A) Acme Inc.</w:t>
      </w:r>
    </w:p>
    <w:p w:rsidR="00250271" w:rsidRDefault="00250271">
      <w:pPr>
        <w:pStyle w:val="NormalText"/>
      </w:pPr>
      <w:r>
        <w:t>B) Acme's customers.</w:t>
      </w:r>
    </w:p>
    <w:p w:rsidR="00250271" w:rsidRDefault="00250271">
      <w:pPr>
        <w:pStyle w:val="NormalText"/>
      </w:pPr>
      <w:r>
        <w:t>C) Acme's employees.</w:t>
      </w:r>
    </w:p>
    <w:p w:rsidR="00250271" w:rsidRDefault="00250271">
      <w:pPr>
        <w:pStyle w:val="NormalText"/>
      </w:pPr>
      <w:r>
        <w:t>D) Acme's shareholders.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41) Mr. Bilboa is a citizen of Portugal. Which of the following statements is </w:t>
      </w:r>
      <w:r>
        <w:rPr>
          <w:b/>
          <w:bCs/>
        </w:rPr>
        <w:t>true</w:t>
      </w:r>
      <w:r>
        <w:t>?</w:t>
      </w:r>
    </w:p>
    <w:p w:rsidR="00250271" w:rsidRDefault="00250271">
      <w:pPr>
        <w:pStyle w:val="NormalText"/>
      </w:pPr>
      <w:r>
        <w:t>A) The U.S. government has no jurisdiction to tax Mr. Bilboa because he is not a U.S. citizen.</w:t>
      </w:r>
    </w:p>
    <w:p w:rsidR="00250271" w:rsidRDefault="00250271">
      <w:pPr>
        <w:pStyle w:val="NormalText"/>
      </w:pPr>
      <w:r>
        <w:t>B) The U.S. government has jurisdiction to tax Mr. Bilboa if he is a permanent resident of the United States.</w:t>
      </w:r>
    </w:p>
    <w:p w:rsidR="00250271" w:rsidRDefault="00250271">
      <w:pPr>
        <w:pStyle w:val="NormalText"/>
      </w:pPr>
      <w:r>
        <w:t>C) The U.S. government has jurisdiction to tax Mr. Bilboa if he earns income from a business he operates in Florida.</w:t>
      </w:r>
    </w:p>
    <w:p w:rsidR="00250271" w:rsidRDefault="00250271">
      <w:pPr>
        <w:pStyle w:val="NormalText"/>
      </w:pPr>
      <w:r>
        <w:t>D) Both the U.S. government has jurisdiction to tax Mr. Bilboa if he is a permanent resident of the United States and the U.S. government has jurisdiction to tax Mr. Bilboa if he earns income from a business he operates in Florida are true.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42) Mrs. King is a U.S. citizen who permanently resides in South Africa. Which of the following statements is </w:t>
      </w:r>
      <w:r>
        <w:rPr>
          <w:b/>
          <w:bCs/>
        </w:rPr>
        <w:t>true</w:t>
      </w:r>
      <w:r>
        <w:t>?</w:t>
      </w:r>
    </w:p>
    <w:p w:rsidR="00250271" w:rsidRDefault="00250271">
      <w:pPr>
        <w:pStyle w:val="NormalText"/>
      </w:pPr>
      <w:r>
        <w:t>A) The U.S. government has jurisdiction to tax Mrs. King.</w:t>
      </w:r>
    </w:p>
    <w:p w:rsidR="00250271" w:rsidRDefault="00250271">
      <w:pPr>
        <w:pStyle w:val="NormalText"/>
      </w:pPr>
      <w:r>
        <w:t>B) The U.S. government has no jurisdiction to tax Mrs. King because she does not live in the United States.</w:t>
      </w:r>
    </w:p>
    <w:p w:rsidR="00250271" w:rsidRDefault="00250271">
      <w:pPr>
        <w:pStyle w:val="NormalText"/>
      </w:pPr>
      <w:r>
        <w:t>C) The U.S. government has no jurisdiction to tax Mrs. King because she does not earn any income from a source within the United States.</w:t>
      </w:r>
    </w:p>
    <w:p w:rsidR="00250271" w:rsidRDefault="00250271">
      <w:pPr>
        <w:pStyle w:val="NormalText"/>
      </w:pPr>
      <w:r>
        <w:t>D) Mrs. King can elect whether to pay tax to the United States or to South Africa.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43) Mrs. Renfru is a Brazilian citizen who permanently resides in Houston, Texas. Which of the following statements is </w:t>
      </w:r>
      <w:r>
        <w:rPr>
          <w:b/>
          <w:bCs/>
        </w:rPr>
        <w:t>true</w:t>
      </w:r>
      <w:r>
        <w:t>?</w:t>
      </w:r>
    </w:p>
    <w:p w:rsidR="00250271" w:rsidRDefault="00250271">
      <w:pPr>
        <w:pStyle w:val="NormalText"/>
      </w:pPr>
      <w:r>
        <w:t>A) The U.S. government has no jurisdiction to tax Mrs. Renfru because she is not a U.S. citizen.</w:t>
      </w:r>
    </w:p>
    <w:p w:rsidR="00250271" w:rsidRDefault="00250271">
      <w:pPr>
        <w:pStyle w:val="NormalText"/>
      </w:pPr>
      <w:r>
        <w:t>B) The U.S. government has jurisdiction to tax Mrs. Renfru only on income that she earns from a source within the United States.</w:t>
      </w:r>
    </w:p>
    <w:p w:rsidR="00250271" w:rsidRDefault="00250271">
      <w:pPr>
        <w:pStyle w:val="NormalText"/>
      </w:pPr>
      <w:r>
        <w:t>C) The U.S. government has jurisdiction to tax Mrs. Renfru.</w:t>
      </w:r>
    </w:p>
    <w:p w:rsidR="00250271" w:rsidRDefault="00250271">
      <w:pPr>
        <w:pStyle w:val="NormalText"/>
      </w:pPr>
      <w:r>
        <w:t>D) Mrs. Renfru can elect whether to pay tax to the United States or to Brazil.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44) Which of the following statements regarding tax systems is </w:t>
      </w:r>
      <w:r>
        <w:rPr>
          <w:b/>
          <w:bCs/>
        </w:rPr>
        <w:t>false</w:t>
      </w:r>
      <w:r>
        <w:t>?</w:t>
      </w:r>
    </w:p>
    <w:p w:rsidR="00250271" w:rsidRDefault="00250271">
      <w:pPr>
        <w:pStyle w:val="NormalText"/>
      </w:pPr>
      <w:r>
        <w:t>A) A single percentage that applies to the entire tax base is described as a flat rate.</w:t>
      </w:r>
    </w:p>
    <w:p w:rsidR="00250271" w:rsidRDefault="00250271">
      <w:pPr>
        <w:pStyle w:val="NormalText"/>
      </w:pPr>
      <w:r>
        <w:t>B) When designing a tax, governments try to identify tax bases that taxpayers can easily avoid or conceal.</w:t>
      </w:r>
    </w:p>
    <w:p w:rsidR="00250271" w:rsidRDefault="00250271">
      <w:pPr>
        <w:pStyle w:val="NormalText"/>
      </w:pPr>
      <w:r>
        <w:t>C) A tax base is an item, occurrence, transaction, or activity with respect to which a tax is levied.</w:t>
      </w:r>
    </w:p>
    <w:p w:rsidR="00250271" w:rsidRDefault="00250271">
      <w:pPr>
        <w:pStyle w:val="NormalText"/>
      </w:pPr>
      <w:r>
        <w:t>D) With regard to tax systems, the term revenue refers to the total tax collected by the government.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45) Which of the following is an example of a transaction-based tax?</w:t>
      </w:r>
    </w:p>
    <w:p w:rsidR="00250271" w:rsidRDefault="00250271">
      <w:pPr>
        <w:pStyle w:val="NormalText"/>
      </w:pPr>
      <w:r>
        <w:t>A) A tax on net business income</w:t>
      </w:r>
    </w:p>
    <w:p w:rsidR="00250271" w:rsidRDefault="00250271">
      <w:pPr>
        <w:pStyle w:val="NormalText"/>
      </w:pPr>
      <w:r>
        <w:t>B) An excise tax</w:t>
      </w:r>
    </w:p>
    <w:p w:rsidR="00250271" w:rsidRDefault="00250271">
      <w:pPr>
        <w:pStyle w:val="NormalText"/>
      </w:pPr>
      <w:r>
        <w:t>C) An estate tax on the transfer of assets at death</w:t>
      </w:r>
    </w:p>
    <w:p w:rsidR="00250271" w:rsidRDefault="00250271">
      <w:pPr>
        <w:pStyle w:val="NormalText"/>
      </w:pPr>
      <w:r>
        <w:t>D) Both an excise tax and an estate tax on the transfer of assets at death.</w:t>
      </w:r>
    </w:p>
    <w:p w:rsidR="00250271" w:rsidRDefault="00250271">
      <w:pPr>
        <w:pStyle w:val="NormalText"/>
      </w:pPr>
    </w:p>
    <w:p w:rsidR="00250271" w:rsidRDefault="004F182B">
      <w:pPr>
        <w:pStyle w:val="NormalText"/>
      </w:pPr>
      <w:r>
        <w:br w:type="page"/>
      </w:r>
      <w:r w:rsidR="00250271">
        <w:lastRenderedPageBreak/>
        <w:t>46) Which of the following is an example of an activity-based tax?</w:t>
      </w:r>
    </w:p>
    <w:p w:rsidR="00250271" w:rsidRDefault="00250271">
      <w:pPr>
        <w:pStyle w:val="NormalText"/>
      </w:pPr>
      <w:r>
        <w:t>A) A tax on business' net income</w:t>
      </w:r>
    </w:p>
    <w:p w:rsidR="00250271" w:rsidRDefault="00250271">
      <w:pPr>
        <w:pStyle w:val="NormalText"/>
      </w:pPr>
      <w:r>
        <w:t>B) An excise tax</w:t>
      </w:r>
    </w:p>
    <w:p w:rsidR="00250271" w:rsidRDefault="00250271">
      <w:pPr>
        <w:pStyle w:val="NormalText"/>
      </w:pPr>
      <w:r>
        <w:t>C) A gift tax on the transfer of assets by gift</w:t>
      </w:r>
    </w:p>
    <w:p w:rsidR="00250271" w:rsidRDefault="00250271">
      <w:pPr>
        <w:pStyle w:val="NormalText"/>
      </w:pPr>
      <w:r>
        <w:t>D) Both a tax on business' net income and a gift tax on the transfer of assets by gift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47) Which of the following is an earmarked tax?</w:t>
      </w:r>
    </w:p>
    <w:p w:rsidR="00250271" w:rsidRDefault="00250271">
      <w:pPr>
        <w:pStyle w:val="NormalText"/>
      </w:pPr>
      <w:r>
        <w:t>A) A tax imposed on the purchase of specific items such as liquor or cigarettes</w:t>
      </w:r>
    </w:p>
    <w:p w:rsidR="00250271" w:rsidRDefault="00250271">
      <w:pPr>
        <w:pStyle w:val="NormalText"/>
      </w:pPr>
      <w:r>
        <w:t>B) A tax that generates revenues that the government can spend only to build more National Parks</w:t>
      </w:r>
    </w:p>
    <w:p w:rsidR="00250271" w:rsidRDefault="00250271">
      <w:pPr>
        <w:pStyle w:val="NormalText"/>
      </w:pPr>
      <w:r>
        <w:t>C) A tax imposed only on individuals who earn more than $1 million annually</w:t>
      </w:r>
    </w:p>
    <w:p w:rsidR="00250271" w:rsidRDefault="00250271">
      <w:pPr>
        <w:pStyle w:val="NormalText"/>
      </w:pPr>
      <w:r>
        <w:t>D) A tax that generates revenues that the government can spend for any purpose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48) Which of the following characterizes a good tax base?</w:t>
      </w:r>
    </w:p>
    <w:p w:rsidR="00250271" w:rsidRDefault="00250271">
      <w:pPr>
        <w:pStyle w:val="NormalText"/>
      </w:pPr>
      <w:r>
        <w:t>A) The base can be easily expressed in monetary terms.</w:t>
      </w:r>
    </w:p>
    <w:p w:rsidR="00250271" w:rsidRDefault="00250271">
      <w:pPr>
        <w:pStyle w:val="NormalText"/>
      </w:pPr>
      <w:r>
        <w:t>B) Taxpayers cannot easily avoid or conceal the base.</w:t>
      </w:r>
    </w:p>
    <w:p w:rsidR="00250271" w:rsidRDefault="00250271">
      <w:pPr>
        <w:pStyle w:val="NormalText"/>
      </w:pPr>
      <w:r>
        <w:t>C) Taxpayers cannot easily move the base from one jurisdiction to another.</w:t>
      </w:r>
    </w:p>
    <w:p w:rsidR="00250271" w:rsidRDefault="00250271">
      <w:pPr>
        <w:pStyle w:val="NormalText"/>
      </w:pPr>
      <w:r>
        <w:t>D) All of the above characterize a good tax base.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49) The city of Springvale imposes a net income tax on businesses operating within its jurisdiction. The tax equals 1% of income up to $100,000 and 1.5% of income in excess of $100,000. The Springvale Bar and Grill generated $782,000 net income this year. Compute its city income tax.</w:t>
      </w:r>
    </w:p>
    <w:p w:rsidR="00250271" w:rsidRDefault="00250271">
      <w:pPr>
        <w:pStyle w:val="NormalText"/>
      </w:pPr>
      <w:r>
        <w:t>A) $10,230</w:t>
      </w:r>
    </w:p>
    <w:p w:rsidR="00250271" w:rsidRDefault="00250271">
      <w:pPr>
        <w:pStyle w:val="NormalText"/>
      </w:pPr>
      <w:r>
        <w:t>B) $11,230</w:t>
      </w:r>
    </w:p>
    <w:p w:rsidR="00250271" w:rsidRDefault="00250271">
      <w:pPr>
        <w:pStyle w:val="NormalText"/>
      </w:pPr>
      <w:r>
        <w:t>C) $11,730</w:t>
      </w:r>
    </w:p>
    <w:p w:rsidR="00250271" w:rsidRDefault="00250271">
      <w:pPr>
        <w:pStyle w:val="NormalText"/>
      </w:pPr>
      <w:r>
        <w:t>D) None of the above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50) Government Q imposes a net income tax on businesses operating within its jurisdiction. The tax equals 3% of income up to $500,000 and 5% of income in excess of $500,000. Company K generated $782,000 net income this year. Compute the income tax that Company K owes to Q.</w:t>
      </w:r>
    </w:p>
    <w:p w:rsidR="00250271" w:rsidRDefault="00250271">
      <w:pPr>
        <w:pStyle w:val="NormalText"/>
      </w:pPr>
      <w:r>
        <w:t>A) $29,100</w:t>
      </w:r>
    </w:p>
    <w:p w:rsidR="00250271" w:rsidRDefault="00250271">
      <w:pPr>
        <w:pStyle w:val="NormalText"/>
      </w:pPr>
      <w:r>
        <w:t>B) $14,100</w:t>
      </w:r>
    </w:p>
    <w:p w:rsidR="00250271" w:rsidRDefault="00250271">
      <w:pPr>
        <w:pStyle w:val="NormalText"/>
      </w:pPr>
      <w:r>
        <w:t>C) $39,100</w:t>
      </w:r>
    </w:p>
    <w:p w:rsidR="00250271" w:rsidRDefault="00250271">
      <w:pPr>
        <w:pStyle w:val="NormalText"/>
      </w:pPr>
      <w:r>
        <w:t>D) None of the above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51) Which of the following taxes is not a significant source of revenue for local governments?</w:t>
      </w:r>
    </w:p>
    <w:p w:rsidR="00250271" w:rsidRDefault="00250271">
      <w:pPr>
        <w:pStyle w:val="NormalText"/>
      </w:pPr>
      <w:r>
        <w:t>A) Real property tax</w:t>
      </w:r>
    </w:p>
    <w:p w:rsidR="00250271" w:rsidRDefault="00250271">
      <w:pPr>
        <w:pStyle w:val="NormalText"/>
      </w:pPr>
      <w:r>
        <w:t>B) Personal property tax</w:t>
      </w:r>
    </w:p>
    <w:p w:rsidR="00250271" w:rsidRDefault="00250271">
      <w:pPr>
        <w:pStyle w:val="NormalText"/>
      </w:pPr>
      <w:r>
        <w:t>C) Employment tax</w:t>
      </w:r>
    </w:p>
    <w:p w:rsidR="00250271" w:rsidRDefault="00250271">
      <w:pPr>
        <w:pStyle w:val="NormalText"/>
      </w:pPr>
      <w:r>
        <w:t>D) All of the above</w:t>
      </w:r>
    </w:p>
    <w:p w:rsidR="00250271" w:rsidRDefault="00250271">
      <w:pPr>
        <w:pStyle w:val="NormalText"/>
      </w:pPr>
    </w:p>
    <w:p w:rsidR="00250271" w:rsidRDefault="004F182B">
      <w:pPr>
        <w:pStyle w:val="NormalText"/>
      </w:pPr>
      <w:r>
        <w:br w:type="page"/>
      </w:r>
      <w:r w:rsidR="00250271">
        <w:lastRenderedPageBreak/>
        <w:t>52) Which of the following taxes is generally the most significant source of revenue for local governments?</w:t>
      </w:r>
    </w:p>
    <w:p w:rsidR="00250271" w:rsidRDefault="00250271">
      <w:pPr>
        <w:pStyle w:val="NormalText"/>
      </w:pPr>
      <w:r>
        <w:t>A) Real property tax</w:t>
      </w:r>
    </w:p>
    <w:p w:rsidR="00250271" w:rsidRDefault="00250271">
      <w:pPr>
        <w:pStyle w:val="NormalText"/>
      </w:pPr>
      <w:r>
        <w:t>B) Employment tax</w:t>
      </w:r>
    </w:p>
    <w:p w:rsidR="00250271" w:rsidRDefault="00250271">
      <w:pPr>
        <w:pStyle w:val="NormalText"/>
      </w:pPr>
      <w:r>
        <w:t>C) Income tax</w:t>
      </w:r>
    </w:p>
    <w:p w:rsidR="00250271" w:rsidRDefault="00250271">
      <w:pPr>
        <w:pStyle w:val="NormalText"/>
      </w:pPr>
      <w:r>
        <w:t>D) None of the above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53) Which of the following statements concerning property taxes is </w:t>
      </w:r>
      <w:r>
        <w:rPr>
          <w:b/>
          <w:bCs/>
        </w:rPr>
        <w:t>false</w:t>
      </w:r>
      <w:r>
        <w:t>?</w:t>
      </w:r>
    </w:p>
    <w:p w:rsidR="00250271" w:rsidRDefault="00250271">
      <w:pPr>
        <w:pStyle w:val="NormalText"/>
      </w:pPr>
      <w:r>
        <w:t>A) Property taxes are ad valorem taxes.</w:t>
      </w:r>
    </w:p>
    <w:p w:rsidR="00250271" w:rsidRDefault="00250271">
      <w:pPr>
        <w:pStyle w:val="NormalText"/>
      </w:pPr>
      <w:r>
        <w:t>B) Property taxes are the primary source of revenue for local governments.</w:t>
      </w:r>
    </w:p>
    <w:p w:rsidR="00250271" w:rsidRDefault="00250271">
      <w:pPr>
        <w:pStyle w:val="NormalText"/>
      </w:pPr>
      <w:r>
        <w:t>C) Property taxes can be levied on realty or personalty.</w:t>
      </w:r>
    </w:p>
    <w:p w:rsidR="00250271" w:rsidRDefault="00250271">
      <w:pPr>
        <w:pStyle w:val="NormalText"/>
      </w:pPr>
      <w:r>
        <w:t>D) None of the above is false.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54) A sales tax can best be described as a(n):</w:t>
      </w:r>
    </w:p>
    <w:p w:rsidR="00250271" w:rsidRDefault="00250271">
      <w:pPr>
        <w:pStyle w:val="NormalText"/>
      </w:pPr>
      <w:r>
        <w:t>A) Consumption tax</w:t>
      </w:r>
    </w:p>
    <w:p w:rsidR="00250271" w:rsidRDefault="00250271">
      <w:pPr>
        <w:pStyle w:val="NormalText"/>
      </w:pPr>
      <w:r>
        <w:t>B) Income tax</w:t>
      </w:r>
    </w:p>
    <w:p w:rsidR="00250271" w:rsidRDefault="00250271">
      <w:pPr>
        <w:pStyle w:val="NormalText"/>
      </w:pPr>
      <w:r>
        <w:t>C) Activity tax</w:t>
      </w:r>
    </w:p>
    <w:p w:rsidR="00250271" w:rsidRDefault="00250271">
      <w:pPr>
        <w:pStyle w:val="NormalText"/>
      </w:pPr>
      <w:r>
        <w:t>D) Ad valorem tax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55) Which of the following statements concerning sales taxes is </w:t>
      </w:r>
      <w:r>
        <w:rPr>
          <w:b/>
          <w:bCs/>
        </w:rPr>
        <w:t>false</w:t>
      </w:r>
      <w:r>
        <w:t>?</w:t>
      </w:r>
    </w:p>
    <w:p w:rsidR="00250271" w:rsidRDefault="00250271">
      <w:pPr>
        <w:pStyle w:val="NormalText"/>
      </w:pPr>
      <w:r>
        <w:t>A) Sales taxes apply to the purchase of most types of consumer goods.</w:t>
      </w:r>
    </w:p>
    <w:p w:rsidR="00250271" w:rsidRDefault="00250271">
      <w:pPr>
        <w:pStyle w:val="NormalText"/>
      </w:pPr>
      <w:r>
        <w:t>B) Sales taxes apply to the purchase of most types of consumer services.</w:t>
      </w:r>
    </w:p>
    <w:p w:rsidR="00250271" w:rsidRDefault="00250271">
      <w:pPr>
        <w:pStyle w:val="NormalText"/>
      </w:pPr>
      <w:r>
        <w:t>C) Sales taxes are collected by the seller when the sale is made.</w:t>
      </w:r>
    </w:p>
    <w:p w:rsidR="00250271" w:rsidRDefault="00250271">
      <w:pPr>
        <w:pStyle w:val="NormalText"/>
      </w:pPr>
      <w:r>
        <w:t>D) Sales taxes imposed on the purchaser of retail items are consumption taxes.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56) The incidence of a state sales tax levied on the purchase of retail goods is:</w:t>
      </w:r>
    </w:p>
    <w:p w:rsidR="00250271" w:rsidRDefault="00250271">
      <w:pPr>
        <w:pStyle w:val="NormalText"/>
      </w:pPr>
      <w:r>
        <w:t>A) Borne by the ultimate purchaser of the goods.</w:t>
      </w:r>
    </w:p>
    <w:p w:rsidR="00250271" w:rsidRDefault="00250271">
      <w:pPr>
        <w:pStyle w:val="NormalText"/>
      </w:pPr>
      <w:r>
        <w:t>B) Borne by the seller who must collect and remit the tax.</w:t>
      </w:r>
    </w:p>
    <w:p w:rsidR="00250271" w:rsidRDefault="00250271">
      <w:pPr>
        <w:pStyle w:val="NormalText"/>
      </w:pPr>
      <w:r>
        <w:t>C) Borne by the manufacturer of the goods.</w:t>
      </w:r>
    </w:p>
    <w:p w:rsidR="00250271" w:rsidRDefault="00250271">
      <w:pPr>
        <w:pStyle w:val="NormalText"/>
      </w:pPr>
      <w:r>
        <w:t>D) Borne by the government that levies the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57) Mr. Dodd resides in a state with a 6% sales and use tax. He recently traveled to another state to buy furniture and paid that state's 4% sales tax. Which of the following statements is </w:t>
      </w:r>
      <w:r>
        <w:rPr>
          <w:b/>
          <w:bCs/>
        </w:rPr>
        <w:t>true</w:t>
      </w:r>
      <w:r>
        <w:t>?</w:t>
      </w:r>
    </w:p>
    <w:p w:rsidR="00250271" w:rsidRDefault="00250271">
      <w:pPr>
        <w:pStyle w:val="NormalText"/>
      </w:pPr>
      <w:r>
        <w:t>A) Mr. Dodd's use tax liability to his home state equals 2% of the purchase price of the furniture.</w:t>
      </w:r>
    </w:p>
    <w:p w:rsidR="00250271" w:rsidRDefault="00250271">
      <w:pPr>
        <w:pStyle w:val="NormalText"/>
      </w:pPr>
      <w:r>
        <w:t>B) Mr. Dodd does not owe a use tax to his home state.</w:t>
      </w:r>
    </w:p>
    <w:p w:rsidR="00250271" w:rsidRDefault="00250271">
      <w:pPr>
        <w:pStyle w:val="NormalText"/>
      </w:pPr>
      <w:r>
        <w:t>C) Mr. Dodd's use tax liability to his home state equals 6% of the purchase price of the furniture.</w:t>
      </w:r>
    </w:p>
    <w:p w:rsidR="00250271" w:rsidRDefault="00250271">
      <w:pPr>
        <w:pStyle w:val="NormalText"/>
      </w:pPr>
      <w:r>
        <w:t>D) None of the above is true.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58) Mr. Smith resides in a state with a 6% sales and use tax. He recently traveled to another state to buy furniture and paid that state's 7% sales tax. Which of the following statements is </w:t>
      </w:r>
      <w:r>
        <w:rPr>
          <w:b/>
          <w:bCs/>
        </w:rPr>
        <w:t>true</w:t>
      </w:r>
      <w:r>
        <w:t>?</w:t>
      </w:r>
    </w:p>
    <w:p w:rsidR="00250271" w:rsidRDefault="00250271">
      <w:pPr>
        <w:pStyle w:val="NormalText"/>
      </w:pPr>
      <w:r>
        <w:t>A) Mr. Smith is entitled to a refund of 1% of the purchase price of the furniture.</w:t>
      </w:r>
    </w:p>
    <w:p w:rsidR="00250271" w:rsidRDefault="00250271">
      <w:pPr>
        <w:pStyle w:val="NormalText"/>
      </w:pPr>
      <w:r>
        <w:t>B) Mr. Smith does not owe a use tax to his home state.</w:t>
      </w:r>
    </w:p>
    <w:p w:rsidR="00250271" w:rsidRDefault="00250271">
      <w:pPr>
        <w:pStyle w:val="NormalText"/>
      </w:pPr>
      <w:r>
        <w:t>C) Mr. Smith's use tax liability to his home state equals 6% of the purchase price of the furniture.</w:t>
      </w:r>
    </w:p>
    <w:p w:rsidR="00250271" w:rsidRDefault="00250271">
      <w:pPr>
        <w:pStyle w:val="NormalText"/>
      </w:pPr>
      <w:r>
        <w:t>D) None of the above is true.</w:t>
      </w:r>
    </w:p>
    <w:p w:rsidR="00250271" w:rsidRDefault="00250271">
      <w:pPr>
        <w:pStyle w:val="NormalText"/>
      </w:pPr>
    </w:p>
    <w:p w:rsidR="00250271" w:rsidRDefault="004F182B">
      <w:pPr>
        <w:pStyle w:val="NormalText"/>
      </w:pPr>
      <w:r>
        <w:br w:type="page"/>
      </w:r>
      <w:r w:rsidR="00250271">
        <w:lastRenderedPageBreak/>
        <w:t xml:space="preserve">59) Which of the following statements about sales and use taxes is </w:t>
      </w:r>
      <w:r w:rsidR="00250271">
        <w:rPr>
          <w:b/>
          <w:bCs/>
        </w:rPr>
        <w:t>true</w:t>
      </w:r>
      <w:r w:rsidR="00250271">
        <w:t>?</w:t>
      </w:r>
    </w:p>
    <w:p w:rsidR="00250271" w:rsidRDefault="00250271">
      <w:pPr>
        <w:pStyle w:val="NormalText"/>
      </w:pPr>
      <w:r>
        <w:t>A) If an individual pays a sales tax on the purchase of an item, she will not have to pay a use tax on the purchase.</w:t>
      </w:r>
    </w:p>
    <w:p w:rsidR="00250271" w:rsidRDefault="00250271">
      <w:pPr>
        <w:pStyle w:val="NormalText"/>
      </w:pPr>
      <w:r>
        <w:t>B) An individual must pay both a sales tax and a use tax on the taxable purchase of an item.</w:t>
      </w:r>
    </w:p>
    <w:p w:rsidR="00250271" w:rsidRDefault="00250271">
      <w:pPr>
        <w:pStyle w:val="NormalText"/>
      </w:pPr>
      <w:r>
        <w:t>C) Many states that impose a sales tax do not impose a complementary use tax.</w:t>
      </w:r>
    </w:p>
    <w:p w:rsidR="00250271" w:rsidRDefault="00250271">
      <w:pPr>
        <w:pStyle w:val="NormalText"/>
      </w:pPr>
      <w:r>
        <w:t>D) None of the above is true.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60) Which of the following taxes is a significant source of revenue for state governments?</w:t>
      </w:r>
    </w:p>
    <w:p w:rsidR="00250271" w:rsidRDefault="00250271">
      <w:pPr>
        <w:pStyle w:val="NormalText"/>
      </w:pPr>
      <w:r>
        <w:t>A) General sales tax</w:t>
      </w:r>
    </w:p>
    <w:p w:rsidR="00250271" w:rsidRDefault="00250271">
      <w:pPr>
        <w:pStyle w:val="NormalText"/>
      </w:pPr>
      <w:r>
        <w:t>B) Individual income tax</w:t>
      </w:r>
    </w:p>
    <w:p w:rsidR="00250271" w:rsidRDefault="00250271">
      <w:pPr>
        <w:pStyle w:val="NormalText"/>
      </w:pPr>
      <w:r>
        <w:t>C) Corporate income tax</w:t>
      </w:r>
    </w:p>
    <w:p w:rsidR="00250271" w:rsidRDefault="00250271">
      <w:pPr>
        <w:pStyle w:val="NormalText"/>
      </w:pPr>
      <w:r>
        <w:t>D) All of the above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61) Which of the following is not characteristic of an excise tax?</w:t>
      </w:r>
    </w:p>
    <w:p w:rsidR="00250271" w:rsidRDefault="00250271">
      <w:pPr>
        <w:pStyle w:val="NormalText"/>
      </w:pPr>
      <w:r>
        <w:t>A) An excise tax is levied on the retail sale of specific goods.</w:t>
      </w:r>
    </w:p>
    <w:p w:rsidR="00250271" w:rsidRDefault="00250271">
      <w:pPr>
        <w:pStyle w:val="NormalText"/>
      </w:pPr>
      <w:r>
        <w:t>B) Excise tax rates typically are higher than general sales tax rates.</w:t>
      </w:r>
    </w:p>
    <w:p w:rsidR="00250271" w:rsidRDefault="00250271">
      <w:pPr>
        <w:pStyle w:val="NormalText"/>
      </w:pPr>
      <w:r>
        <w:t>C) Purchasers of luxury items are responsible for paying any excise tax directly to the government.</w:t>
      </w:r>
    </w:p>
    <w:p w:rsidR="00250271" w:rsidRDefault="00250271">
      <w:pPr>
        <w:pStyle w:val="NormalText"/>
      </w:pPr>
      <w:r>
        <w:t>D) All of the above are characteristics of an excise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62) What is the major difference between a sales tax and an excise tax?</w:t>
      </w:r>
    </w:p>
    <w:p w:rsidR="00250271" w:rsidRDefault="00250271">
      <w:pPr>
        <w:pStyle w:val="NormalText"/>
      </w:pPr>
      <w:r>
        <w:t>A) Sales taxes are levied by state governments, while excise taxes are levied only by the federal government.</w:t>
      </w:r>
    </w:p>
    <w:p w:rsidR="00250271" w:rsidRDefault="00250271">
      <w:pPr>
        <w:pStyle w:val="NormalText"/>
      </w:pPr>
      <w:r>
        <w:t>B) Sales taxes are imposed on the purchase of a wide variety of items, while excise taxes are imposed on the purchase of a few specific items.</w:t>
      </w:r>
    </w:p>
    <w:p w:rsidR="00250271" w:rsidRDefault="00250271">
      <w:pPr>
        <w:pStyle w:val="NormalText"/>
      </w:pPr>
      <w:r>
        <w:t>C) Sales taxes must be collected by the seller, while excise taxes must be paid directly by the purchaser.</w:t>
      </w:r>
    </w:p>
    <w:p w:rsidR="00250271" w:rsidRDefault="00250271">
      <w:pPr>
        <w:pStyle w:val="NormalText"/>
      </w:pPr>
      <w:r>
        <w:t>D) Sales taxes are imposed on the purchase of tangible goods, while excise taxes are imposed on the purchase of services.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63) Which of the following is not an advantage of state conformity to federal corporate income tax laws?</w:t>
      </w:r>
    </w:p>
    <w:p w:rsidR="00250271" w:rsidRDefault="00250271">
      <w:pPr>
        <w:pStyle w:val="NormalText"/>
      </w:pPr>
      <w:r>
        <w:t>A) States have complete control over their corporate income tax revenues.</w:t>
      </w:r>
    </w:p>
    <w:p w:rsidR="00250271" w:rsidRDefault="00250271">
      <w:pPr>
        <w:pStyle w:val="NormalText"/>
      </w:pPr>
      <w:r>
        <w:t>B) States do not have to enact comprehensive corporate income tax statutes.</w:t>
      </w:r>
    </w:p>
    <w:p w:rsidR="00250271" w:rsidRDefault="00250271">
      <w:pPr>
        <w:pStyle w:val="NormalText"/>
      </w:pPr>
      <w:r>
        <w:t>C) Conformity eases the compliance burden of corporate taxpayers.</w:t>
      </w:r>
    </w:p>
    <w:p w:rsidR="00250271" w:rsidRDefault="00250271">
      <w:pPr>
        <w:pStyle w:val="NormalText"/>
      </w:pPr>
      <w:r>
        <w:t>D) All of the above are advantages of state conformity.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64) Which tax raises the most revenue for the federal government?</w:t>
      </w:r>
    </w:p>
    <w:p w:rsidR="00250271" w:rsidRDefault="00250271">
      <w:pPr>
        <w:pStyle w:val="NormalText"/>
      </w:pPr>
      <w:r>
        <w:t>A) Corporate income tax</w:t>
      </w:r>
    </w:p>
    <w:p w:rsidR="00250271" w:rsidRDefault="00250271">
      <w:pPr>
        <w:pStyle w:val="NormalText"/>
      </w:pPr>
      <w:r>
        <w:t>B) Individual income tax</w:t>
      </w:r>
    </w:p>
    <w:p w:rsidR="00250271" w:rsidRDefault="00250271">
      <w:pPr>
        <w:pStyle w:val="NormalText"/>
      </w:pPr>
      <w:r>
        <w:t>C) Excise taxes</w:t>
      </w:r>
    </w:p>
    <w:p w:rsidR="00250271" w:rsidRDefault="00250271">
      <w:pPr>
        <w:pStyle w:val="NormalText"/>
      </w:pPr>
      <w:r>
        <w:t>D) Transfer taxes</w:t>
      </w:r>
    </w:p>
    <w:p w:rsidR="00250271" w:rsidRDefault="00250271">
      <w:pPr>
        <w:pStyle w:val="NormalText"/>
      </w:pPr>
    </w:p>
    <w:p w:rsidR="00250271" w:rsidRDefault="004F182B">
      <w:pPr>
        <w:pStyle w:val="NormalText"/>
      </w:pPr>
      <w:r>
        <w:br w:type="page"/>
      </w:r>
      <w:r w:rsidR="00250271">
        <w:lastRenderedPageBreak/>
        <w:t>65) Which of the following federal taxes is earmarked for a specific purpose?</w:t>
      </w:r>
    </w:p>
    <w:p w:rsidR="00250271" w:rsidRDefault="00250271">
      <w:pPr>
        <w:pStyle w:val="NormalText"/>
      </w:pPr>
      <w:r>
        <w:t>A) Corporate income tax</w:t>
      </w:r>
    </w:p>
    <w:p w:rsidR="00250271" w:rsidRDefault="00250271">
      <w:pPr>
        <w:pStyle w:val="NormalText"/>
      </w:pPr>
      <w:r>
        <w:t>B) Employment taxes</w:t>
      </w:r>
    </w:p>
    <w:p w:rsidR="00250271" w:rsidRDefault="00250271">
      <w:pPr>
        <w:pStyle w:val="NormalText"/>
      </w:pPr>
      <w:r>
        <w:t>C) Unemployment taxes</w:t>
      </w:r>
    </w:p>
    <w:p w:rsidR="00250271" w:rsidRDefault="00250271">
      <w:pPr>
        <w:pStyle w:val="NormalText"/>
      </w:pPr>
      <w:r>
        <w:t>D) Both employment taxes and unemployment taxes are earmarked taxes.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66) Which of the following federal taxes is not earmarked for a specific purpose?</w:t>
      </w:r>
    </w:p>
    <w:p w:rsidR="00250271" w:rsidRDefault="00250271">
      <w:pPr>
        <w:pStyle w:val="NormalText"/>
      </w:pPr>
      <w:r>
        <w:t>A) Employment taxes</w:t>
      </w:r>
    </w:p>
    <w:p w:rsidR="00250271" w:rsidRDefault="00250271">
      <w:pPr>
        <w:pStyle w:val="NormalText"/>
      </w:pPr>
      <w:r>
        <w:t>B) Unemployment taxes</w:t>
      </w:r>
    </w:p>
    <w:p w:rsidR="00250271" w:rsidRDefault="00250271">
      <w:pPr>
        <w:pStyle w:val="NormalText"/>
      </w:pPr>
      <w:r>
        <w:t>C) Transfer taxes</w:t>
      </w:r>
    </w:p>
    <w:p w:rsidR="00250271" w:rsidRDefault="00250271">
      <w:pPr>
        <w:pStyle w:val="NormalText"/>
      </w:pPr>
      <w:r>
        <w:t>D) All of the above are earmarked taxes.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67) What gives the federal government the right to impose a tax on individual and corporate income?</w:t>
      </w:r>
    </w:p>
    <w:p w:rsidR="00250271" w:rsidRDefault="00250271">
      <w:pPr>
        <w:pStyle w:val="NormalText"/>
      </w:pPr>
      <w:r>
        <w:t>A) Internal Revenue Code of 1986</w:t>
      </w:r>
    </w:p>
    <w:p w:rsidR="00250271" w:rsidRDefault="00250271">
      <w:pPr>
        <w:pStyle w:val="NormalText"/>
      </w:pPr>
      <w:r>
        <w:t>B) Revenue Act of 1913</w:t>
      </w:r>
    </w:p>
    <w:p w:rsidR="00250271" w:rsidRDefault="00250271">
      <w:pPr>
        <w:pStyle w:val="NormalText"/>
      </w:pPr>
      <w:r>
        <w:t>C) Sixteenth Amendment to the U.S. Constitution</w:t>
      </w:r>
    </w:p>
    <w:p w:rsidR="00250271" w:rsidRDefault="00250271">
      <w:pPr>
        <w:pStyle w:val="NormalText"/>
      </w:pPr>
      <w:r>
        <w:t>D) Bill of Rights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68) When did the federal income tax become a permanent tax?</w:t>
      </w:r>
    </w:p>
    <w:p w:rsidR="00250271" w:rsidRDefault="00250271">
      <w:pPr>
        <w:pStyle w:val="NormalText"/>
      </w:pPr>
      <w:r>
        <w:t>A) Immediately after the Revolutionary War</w:t>
      </w:r>
    </w:p>
    <w:p w:rsidR="00250271" w:rsidRDefault="00250271">
      <w:pPr>
        <w:pStyle w:val="NormalText"/>
      </w:pPr>
      <w:r>
        <w:t>B) During the Civil War</w:t>
      </w:r>
    </w:p>
    <w:p w:rsidR="00250271" w:rsidRDefault="00250271">
      <w:pPr>
        <w:pStyle w:val="NormalText"/>
      </w:pPr>
      <w:r>
        <w:t>C) In 1913 when the Sixteenth Amendment to the U.S. Constitution was ratified</w:t>
      </w:r>
    </w:p>
    <w:p w:rsidR="00250271" w:rsidRDefault="00250271">
      <w:pPr>
        <w:pStyle w:val="NormalText"/>
      </w:pPr>
      <w:r>
        <w:t>D) In 1939 when Congress enacted the first Internal Revenue Code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69) Which of the following does not characterize federal transfer taxes?</w:t>
      </w:r>
    </w:p>
    <w:p w:rsidR="00250271" w:rsidRDefault="00250271">
      <w:pPr>
        <w:pStyle w:val="NormalText"/>
      </w:pPr>
      <w:r>
        <w:t>A) The tax is imposed on the value of wealth transferred by an individual as a gift.</w:t>
      </w:r>
    </w:p>
    <w:p w:rsidR="00250271" w:rsidRDefault="00250271">
      <w:pPr>
        <w:pStyle w:val="NormalText"/>
      </w:pPr>
      <w:r>
        <w:t>B) The tax is imposed on the value of wealth transferred because of the death of an individual.</w:t>
      </w:r>
    </w:p>
    <w:p w:rsidR="00250271" w:rsidRDefault="00250271">
      <w:pPr>
        <w:pStyle w:val="NormalText"/>
      </w:pPr>
      <w:r>
        <w:t>C) The tax is imposed on the value of wealth transferred by an individual to charity.</w:t>
      </w:r>
    </w:p>
    <w:p w:rsidR="00250271" w:rsidRDefault="00250271">
      <w:pPr>
        <w:pStyle w:val="NormalText"/>
      </w:pPr>
      <w:r>
        <w:t>D) All of the above characterize federal transfer taxes.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70) Which of the following does not characterize federal transfer taxes?</w:t>
      </w:r>
    </w:p>
    <w:p w:rsidR="00250271" w:rsidRDefault="00250271">
      <w:pPr>
        <w:pStyle w:val="NormalText"/>
      </w:pPr>
      <w:r>
        <w:t>A) The tax is imposed on individuals but not on corporations.</w:t>
      </w:r>
    </w:p>
    <w:p w:rsidR="00250271" w:rsidRDefault="00250271">
      <w:pPr>
        <w:pStyle w:val="NormalText"/>
      </w:pPr>
      <w:r>
        <w:t>B) The tax is based on the value of property transferred by gift or at death.</w:t>
      </w:r>
    </w:p>
    <w:p w:rsidR="00250271" w:rsidRDefault="00250271">
      <w:pPr>
        <w:pStyle w:val="NormalText"/>
      </w:pPr>
      <w:r>
        <w:t>C) The tax is a transaction tax.</w:t>
      </w:r>
    </w:p>
    <w:p w:rsidR="00250271" w:rsidRDefault="00250271">
      <w:pPr>
        <w:pStyle w:val="NormalText"/>
      </w:pPr>
      <w:r>
        <w:t>D) All of the above characterize federal transfer taxes.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71) Company D, which has its home office in Raleigh, North Carolina, conducts business in the United States, Canada, and Mexico. Which of the following statements is </w:t>
      </w:r>
      <w:r>
        <w:rPr>
          <w:b/>
          <w:bCs/>
        </w:rPr>
        <w:t>true</w:t>
      </w:r>
      <w:r>
        <w:t>?</w:t>
      </w:r>
    </w:p>
    <w:p w:rsidR="00250271" w:rsidRDefault="00250271">
      <w:pPr>
        <w:pStyle w:val="NormalText"/>
      </w:pPr>
      <w:r>
        <w:t>A) Because Company D must pay income tax to North Carolina, it is not required to pay tax to any other state.</w:t>
      </w:r>
    </w:p>
    <w:p w:rsidR="00250271" w:rsidRDefault="00250271">
      <w:pPr>
        <w:pStyle w:val="NormalText"/>
      </w:pPr>
      <w:r>
        <w:t>B) Because Company D must pay income tax to North Carolina, it is not required to pay federal income tax.</w:t>
      </w:r>
    </w:p>
    <w:p w:rsidR="00250271" w:rsidRDefault="00250271">
      <w:pPr>
        <w:pStyle w:val="NormalText"/>
      </w:pPr>
      <w:r>
        <w:t>C) Because Company D must pay income tax to the United States, it is not required to pay tax to Canada or Mexico.</w:t>
      </w:r>
    </w:p>
    <w:p w:rsidR="00250271" w:rsidRDefault="00250271">
      <w:pPr>
        <w:pStyle w:val="NormalText"/>
      </w:pPr>
      <w:r>
        <w:t>D) None of the above is true.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72) SJF Inc., which has its corporate offices in Boise, Idaho, conducts business in Idaho, Oregon, California, and British Columbia, Canada. Which of the following statements is </w:t>
      </w:r>
      <w:r>
        <w:rPr>
          <w:b/>
          <w:bCs/>
        </w:rPr>
        <w:t>true</w:t>
      </w:r>
      <w:r>
        <w:t>?</w:t>
      </w:r>
    </w:p>
    <w:p w:rsidR="00250271" w:rsidRDefault="00250271">
      <w:pPr>
        <w:pStyle w:val="NormalText"/>
      </w:pPr>
      <w:r>
        <w:t>A) SJF must pay income tax only to Idaho and the United States.</w:t>
      </w:r>
    </w:p>
    <w:p w:rsidR="00250271" w:rsidRDefault="00250271">
      <w:pPr>
        <w:pStyle w:val="NormalText"/>
      </w:pPr>
      <w:r>
        <w:t>B) SJF may be required to pay income tax to Idaho, Oregon, California, British Columbia, the United States, and Canada.</w:t>
      </w:r>
    </w:p>
    <w:p w:rsidR="00250271" w:rsidRDefault="00250271">
      <w:pPr>
        <w:pStyle w:val="NormalText"/>
      </w:pPr>
      <w:r>
        <w:t>C) SJF must pay income tax only to Idaho, Oregon, California, and the United States.</w:t>
      </w:r>
    </w:p>
    <w:p w:rsidR="00250271" w:rsidRDefault="00250271">
      <w:pPr>
        <w:pStyle w:val="NormalText"/>
      </w:pPr>
      <w:r>
        <w:t>D) SJF may be required to pay income tax to either the United States or to Canada, but not to both.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73) Which type of tax is not levied by the federal government?</w:t>
      </w:r>
    </w:p>
    <w:p w:rsidR="00250271" w:rsidRDefault="00250271">
      <w:pPr>
        <w:pStyle w:val="NormalText"/>
      </w:pPr>
      <w:r>
        <w:t>A) Corporate income tax</w:t>
      </w:r>
    </w:p>
    <w:p w:rsidR="00250271" w:rsidRDefault="00250271">
      <w:pPr>
        <w:pStyle w:val="NormalText"/>
      </w:pPr>
      <w:r>
        <w:t>B) Individual income tax</w:t>
      </w:r>
    </w:p>
    <w:p w:rsidR="00250271" w:rsidRDefault="00250271">
      <w:pPr>
        <w:pStyle w:val="NormalText"/>
      </w:pPr>
      <w:r>
        <w:t>C) Employment taxes</w:t>
      </w:r>
    </w:p>
    <w:p w:rsidR="00250271" w:rsidRDefault="00250271">
      <w:pPr>
        <w:pStyle w:val="NormalText"/>
      </w:pPr>
      <w:r>
        <w:t>D) General sales tax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74) Company N operates a mail order business out of its headquarters in Tulsa, Oklahoma. This year, it mailed $892,000 worth of product to customers residing in Oklahoma and $489,300 worth of product to customers residing in Missouri. Which of the following statements is </w:t>
      </w:r>
      <w:r>
        <w:rPr>
          <w:b/>
          <w:bCs/>
        </w:rPr>
        <w:t>true</w:t>
      </w:r>
      <w:r>
        <w:t>?</w:t>
      </w:r>
    </w:p>
    <w:p w:rsidR="00250271" w:rsidRDefault="00250271">
      <w:pPr>
        <w:pStyle w:val="NormalText"/>
      </w:pPr>
      <w:r>
        <w:t>A) Company N must collect Oklahoma sales tax from its Oklahoma customers and Missouri sales tax from its Missouri customers.</w:t>
      </w:r>
    </w:p>
    <w:p w:rsidR="00250271" w:rsidRDefault="00250271">
      <w:pPr>
        <w:pStyle w:val="NormalText"/>
      </w:pPr>
      <w:r>
        <w:t>B) Company N must collect Oklahoma sales tax from both its Oklahoma and Missouri customers.</w:t>
      </w:r>
    </w:p>
    <w:p w:rsidR="00250271" w:rsidRDefault="00250271">
      <w:pPr>
        <w:pStyle w:val="NormalText"/>
      </w:pPr>
      <w:r>
        <w:t>C) Company N must collect Oklahoma sales tax from its Oklahoma customers.</w:t>
      </w:r>
    </w:p>
    <w:p w:rsidR="00250271" w:rsidRDefault="00250271">
      <w:pPr>
        <w:pStyle w:val="NormalText"/>
      </w:pPr>
      <w:r>
        <w:t>D) Company D is not required to collect sales tax on any mail order sales.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75) Which of the following does not contribute to the dynamic nature of the tax law?</w:t>
      </w:r>
    </w:p>
    <w:p w:rsidR="00250271" w:rsidRDefault="00250271">
      <w:pPr>
        <w:pStyle w:val="NormalText"/>
      </w:pPr>
      <w:r>
        <w:t>A) The political pressure from professional lobbyists</w:t>
      </w:r>
    </w:p>
    <w:p w:rsidR="00250271" w:rsidRDefault="00250271">
      <w:pPr>
        <w:pStyle w:val="NormalText"/>
      </w:pPr>
      <w:r>
        <w:t>B) Changes in the economic and social climate</w:t>
      </w:r>
    </w:p>
    <w:p w:rsidR="00250271" w:rsidRDefault="00250271">
      <w:pPr>
        <w:pStyle w:val="NormalText"/>
      </w:pPr>
      <w:r>
        <w:t>C) Changes in revenue needs of the government</w:t>
      </w:r>
    </w:p>
    <w:p w:rsidR="00250271" w:rsidRDefault="00250271">
      <w:pPr>
        <w:pStyle w:val="NormalText"/>
      </w:pPr>
      <w:r>
        <w:t>D) All of the above contribute to the dynamic nature of the tax law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76) Which of the following statements regarding the political process of creating tax law is </w:t>
      </w:r>
      <w:r>
        <w:rPr>
          <w:b/>
          <w:bCs/>
        </w:rPr>
        <w:t>false</w:t>
      </w:r>
      <w:r>
        <w:t>?</w:t>
      </w:r>
    </w:p>
    <w:p w:rsidR="00250271" w:rsidRDefault="00250271">
      <w:pPr>
        <w:pStyle w:val="NormalText"/>
      </w:pPr>
      <w:r>
        <w:t>A) The political process contributes to the dynamic nature of the tax law.</w:t>
      </w:r>
    </w:p>
    <w:p w:rsidR="00250271" w:rsidRDefault="00250271">
      <w:pPr>
        <w:pStyle w:val="NormalText"/>
      </w:pPr>
      <w:r>
        <w:t>B) Special interest groups have little effect on the tax legislative process.</w:t>
      </w:r>
    </w:p>
    <w:p w:rsidR="00250271" w:rsidRDefault="00250271">
      <w:pPr>
        <w:pStyle w:val="NormalText"/>
      </w:pPr>
      <w:r>
        <w:t>C) When taxpayers devise a new tactic for reducing their tax burdens, governments respond by enacting a new rule to render the tactic ineffective.</w:t>
      </w:r>
    </w:p>
    <w:p w:rsidR="00250271" w:rsidRDefault="00250271">
      <w:pPr>
        <w:pStyle w:val="NormalText"/>
      </w:pPr>
      <w:r>
        <w:t>D) Changes in political philosophy often reflect shifts in the public attitude about the proper role of taxes in society.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77) Which of the following is/are not a primary source of authority for the tax law?</w:t>
      </w:r>
    </w:p>
    <w:p w:rsidR="00250271" w:rsidRDefault="00250271">
      <w:pPr>
        <w:pStyle w:val="NormalText"/>
      </w:pPr>
      <w:r>
        <w:t>A) A revenue ruling published by the Internal Revenue Service</w:t>
      </w:r>
    </w:p>
    <w:p w:rsidR="00250271" w:rsidRDefault="00250271">
      <w:pPr>
        <w:pStyle w:val="NormalText"/>
      </w:pPr>
      <w:r>
        <w:t>B) Section 162 of the Internal Revenue Code</w:t>
      </w:r>
    </w:p>
    <w:p w:rsidR="00250271" w:rsidRDefault="00250271">
      <w:pPr>
        <w:pStyle w:val="NormalText"/>
      </w:pPr>
      <w:r>
        <w:t>C) Treasury Reg. §1.351-2</w:t>
      </w:r>
    </w:p>
    <w:p w:rsidR="00250271" w:rsidRDefault="00250271">
      <w:pPr>
        <w:pStyle w:val="NormalText"/>
      </w:pPr>
      <w:r>
        <w:t>D) All of the above are primary sources of authority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78) Which of the following statements about the Internal Revenue Code is </w:t>
      </w:r>
      <w:r>
        <w:rPr>
          <w:b/>
          <w:bCs/>
        </w:rPr>
        <w:t>false</w:t>
      </w:r>
      <w:r>
        <w:t>?</w:t>
      </w:r>
    </w:p>
    <w:p w:rsidR="00250271" w:rsidRDefault="00250271">
      <w:pPr>
        <w:pStyle w:val="NormalText"/>
      </w:pPr>
      <w:r>
        <w:t>A) The Internal Revenue Code has not been amended since 1986.</w:t>
      </w:r>
    </w:p>
    <w:p w:rsidR="00250271" w:rsidRDefault="00250271">
      <w:pPr>
        <w:pStyle w:val="NormalText"/>
      </w:pPr>
      <w:r>
        <w:t>B) The Internal Revenue Code is part of federal statutory law.</w:t>
      </w:r>
    </w:p>
    <w:p w:rsidR="00250271" w:rsidRDefault="00250271">
      <w:pPr>
        <w:pStyle w:val="NormalText"/>
      </w:pPr>
      <w:r>
        <w:t>C) The Internal Revenue Code consists of numerically organized sections.</w:t>
      </w:r>
    </w:p>
    <w:p w:rsidR="00250271" w:rsidRDefault="00250271">
      <w:pPr>
        <w:pStyle w:val="NormalText"/>
      </w:pPr>
      <w:r>
        <w:t>D) Only Congress has the authority to amend the Internal Revenue Code.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79) How often does Congress amend the Internal Revenue Code?</w:t>
      </w:r>
    </w:p>
    <w:p w:rsidR="00250271" w:rsidRDefault="00250271">
      <w:pPr>
        <w:pStyle w:val="NormalText"/>
      </w:pPr>
      <w:r>
        <w:t>A) Rarely (the Internal Revenue Code has not been amended since 1986)</w:t>
      </w:r>
    </w:p>
    <w:p w:rsidR="00250271" w:rsidRDefault="00250271">
      <w:pPr>
        <w:pStyle w:val="NormalText"/>
      </w:pPr>
      <w:r>
        <w:t>B) Occasionally (perhaps once every decade)</w:t>
      </w:r>
    </w:p>
    <w:p w:rsidR="00250271" w:rsidRDefault="00250271">
      <w:pPr>
        <w:pStyle w:val="NormalText"/>
      </w:pPr>
      <w:r>
        <w:t>C) Regularly (at least once every five years)</w:t>
      </w:r>
    </w:p>
    <w:p w:rsidR="00250271" w:rsidRDefault="00250271">
      <w:pPr>
        <w:pStyle w:val="NormalText"/>
      </w:pPr>
      <w:r>
        <w:t>D) Constantly (at least once a year)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80) Which of the following statements about Treasury regulations is </w:t>
      </w:r>
      <w:r>
        <w:rPr>
          <w:b/>
          <w:bCs/>
        </w:rPr>
        <w:t>false</w:t>
      </w:r>
      <w:r>
        <w:t>?</w:t>
      </w:r>
    </w:p>
    <w:p w:rsidR="00250271" w:rsidRDefault="00250271">
      <w:pPr>
        <w:pStyle w:val="NormalText"/>
      </w:pPr>
      <w:r>
        <w:t>A) Treasury regulations are written to interpret and explain the Internal Revenue Code.</w:t>
      </w:r>
    </w:p>
    <w:p w:rsidR="00250271" w:rsidRDefault="00250271">
      <w:pPr>
        <w:pStyle w:val="NormalText"/>
      </w:pPr>
      <w:r>
        <w:t>B) Treasury regulations are part of the statutory law.</w:t>
      </w:r>
    </w:p>
    <w:p w:rsidR="00250271" w:rsidRDefault="00250271">
      <w:pPr>
        <w:pStyle w:val="NormalText"/>
      </w:pPr>
      <w:r>
        <w:t>C) A federal court can invalidate a Treasury regulation if the court concludes that the regulation incorrectly interprets the Internal Revenue Code.</w:t>
      </w:r>
    </w:p>
    <w:p w:rsidR="00250271" w:rsidRDefault="00250271">
      <w:pPr>
        <w:pStyle w:val="NormalText"/>
      </w:pPr>
      <w:r>
        <w:t>D) None of the above is false.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81) Revenue rulings and revenue procedures are written by:</w:t>
      </w:r>
    </w:p>
    <w:p w:rsidR="00250271" w:rsidRDefault="00250271">
      <w:pPr>
        <w:pStyle w:val="NormalText"/>
      </w:pPr>
      <w:r>
        <w:t>A) The Internal Revenue Service</w:t>
      </w:r>
    </w:p>
    <w:p w:rsidR="00250271" w:rsidRDefault="00250271">
      <w:pPr>
        <w:pStyle w:val="NormalText"/>
      </w:pPr>
      <w:r>
        <w:t>B) The Department of the Treasury</w:t>
      </w:r>
    </w:p>
    <w:p w:rsidR="00250271" w:rsidRDefault="00250271">
      <w:pPr>
        <w:pStyle w:val="NormalText"/>
      </w:pPr>
      <w:r>
        <w:t>C) The United States Congress</w:t>
      </w:r>
    </w:p>
    <w:p w:rsidR="00250271" w:rsidRDefault="00250271">
      <w:pPr>
        <w:pStyle w:val="NormalText"/>
      </w:pPr>
      <w:r>
        <w:t>D) The Supreme Court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82) Which of the following is not considered administrative authority?</w:t>
      </w:r>
    </w:p>
    <w:p w:rsidR="00250271" w:rsidRDefault="00250271">
      <w:pPr>
        <w:pStyle w:val="NormalText"/>
      </w:pPr>
      <w:r>
        <w:t>A) Treasury regulations</w:t>
      </w:r>
    </w:p>
    <w:p w:rsidR="00250271" w:rsidRDefault="00250271">
      <w:pPr>
        <w:pStyle w:val="NormalText"/>
      </w:pPr>
      <w:r>
        <w:t>B) Revenue rulings</w:t>
      </w:r>
    </w:p>
    <w:p w:rsidR="00250271" w:rsidRDefault="00250271">
      <w:pPr>
        <w:pStyle w:val="NormalText"/>
      </w:pPr>
      <w:r>
        <w:t>C) Tax Court decisions</w:t>
      </w:r>
    </w:p>
    <w:p w:rsidR="00250271" w:rsidRDefault="00250271">
      <w:pPr>
        <w:pStyle w:val="NormalText"/>
      </w:pPr>
      <w:r>
        <w:t>D) All of the above are administrative authorities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83) A revenue ruling is an example of:</w:t>
      </w:r>
    </w:p>
    <w:p w:rsidR="00250271" w:rsidRDefault="00250271">
      <w:pPr>
        <w:pStyle w:val="NormalText"/>
      </w:pPr>
      <w:r>
        <w:t>A) Judicial authority</w:t>
      </w:r>
    </w:p>
    <w:p w:rsidR="00250271" w:rsidRDefault="00250271">
      <w:pPr>
        <w:pStyle w:val="NormalText"/>
      </w:pPr>
      <w:r>
        <w:t>B) Administrative authority</w:t>
      </w:r>
    </w:p>
    <w:p w:rsidR="00250271" w:rsidRDefault="00250271">
      <w:pPr>
        <w:pStyle w:val="NormalText"/>
      </w:pPr>
      <w:r>
        <w:t>C) Legislative authority</w:t>
      </w:r>
    </w:p>
    <w:p w:rsidR="00250271" w:rsidRDefault="00250271">
      <w:pPr>
        <w:pStyle w:val="NormalText"/>
      </w:pPr>
      <w:r>
        <w:t>D) Editorial authority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 xml:space="preserve">84) Which of the following statements concerning judicial authority is </w:t>
      </w:r>
      <w:r>
        <w:rPr>
          <w:b/>
          <w:bCs/>
        </w:rPr>
        <w:t>false</w:t>
      </w:r>
      <w:r>
        <w:t>?</w:t>
      </w:r>
    </w:p>
    <w:p w:rsidR="00250271" w:rsidRDefault="00250271">
      <w:pPr>
        <w:pStyle w:val="NormalText"/>
      </w:pPr>
      <w:r>
        <w:t>A) Appellate court decisions have more authority than trial court decisions.</w:t>
      </w:r>
    </w:p>
    <w:p w:rsidR="00250271" w:rsidRDefault="00250271">
      <w:pPr>
        <w:pStyle w:val="NormalText"/>
      </w:pPr>
      <w:r>
        <w:t>B) Supreme Court decisions have more authority than appellate court decisions.</w:t>
      </w:r>
    </w:p>
    <w:p w:rsidR="00250271" w:rsidRDefault="00250271">
      <w:pPr>
        <w:pStyle w:val="NormalText"/>
      </w:pPr>
      <w:r>
        <w:t>C) Supreme Court decisions are the equivalent of law.</w:t>
      </w:r>
    </w:p>
    <w:p w:rsidR="00250271" w:rsidRDefault="00250271">
      <w:pPr>
        <w:pStyle w:val="NormalText"/>
      </w:pPr>
      <w:r>
        <w:t>D) None of the above statements is false.</w:t>
      </w:r>
    </w:p>
    <w:p w:rsidR="00250271" w:rsidRDefault="00250271">
      <w:pPr>
        <w:pStyle w:val="NormalText"/>
      </w:pPr>
    </w:p>
    <w:p w:rsidR="00250271" w:rsidRDefault="004F182B">
      <w:pPr>
        <w:pStyle w:val="NormalText"/>
      </w:pPr>
      <w:r>
        <w:br w:type="page"/>
      </w:r>
      <w:bookmarkStart w:id="0" w:name="_GoBack"/>
      <w:bookmarkEnd w:id="0"/>
      <w:r w:rsidR="00250271">
        <w:lastRenderedPageBreak/>
        <w:t>85) Which of the following sources of tax law carries the most authority?</w:t>
      </w:r>
    </w:p>
    <w:p w:rsidR="00250271" w:rsidRDefault="00250271">
      <w:pPr>
        <w:pStyle w:val="NormalText"/>
      </w:pPr>
      <w:r>
        <w:t>A) Revenue procedure</w:t>
      </w:r>
    </w:p>
    <w:p w:rsidR="00250271" w:rsidRDefault="00250271">
      <w:pPr>
        <w:pStyle w:val="NormalText"/>
      </w:pPr>
      <w:r>
        <w:t>B) Treasury regulation</w:t>
      </w:r>
    </w:p>
    <w:p w:rsidR="00250271" w:rsidRDefault="00250271">
      <w:pPr>
        <w:pStyle w:val="NormalText"/>
      </w:pPr>
      <w:r>
        <w:t>C) Supreme Court decision</w:t>
      </w:r>
    </w:p>
    <w:p w:rsidR="00250271" w:rsidRDefault="00250271">
      <w:pPr>
        <w:pStyle w:val="NormalText"/>
      </w:pPr>
      <w:r>
        <w:t>D) The three sources of tax law have equal authority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86) Which of the following sources of tax law carries the least authority?</w:t>
      </w:r>
    </w:p>
    <w:p w:rsidR="00250271" w:rsidRDefault="00250271">
      <w:pPr>
        <w:pStyle w:val="NormalText"/>
      </w:pPr>
      <w:r>
        <w:t>A) Revenue ruling</w:t>
      </w:r>
    </w:p>
    <w:p w:rsidR="00250271" w:rsidRDefault="00250271">
      <w:pPr>
        <w:pStyle w:val="NormalText"/>
      </w:pPr>
      <w:r>
        <w:t>B) Treasury regulation</w:t>
      </w:r>
    </w:p>
    <w:p w:rsidR="00250271" w:rsidRDefault="00250271">
      <w:pPr>
        <w:pStyle w:val="NormalText"/>
      </w:pPr>
      <w:r>
        <w:t>C) Section 736 of the Internal Revenue Code</w:t>
      </w:r>
    </w:p>
    <w:p w:rsidR="00250271" w:rsidRDefault="00250271">
      <w:pPr>
        <w:pStyle w:val="NormalText"/>
      </w:pPr>
      <w:r>
        <w:t>D) The three sources of tax law have equal authority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87) Ms. Penser resides in the city of Lanock, Tennessee. She owns 100% of the stock of PSW Inc., which is incorporated under Tennessee law and conducts business in six different local jurisdictions in Tennessee.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A. How many taxpayers are identified in the above statement of facts?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B. Identify the governments with jurisdiction to tax each of these taxpayers.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88) Forrest Township levies a tax on the assessed value of real property located within the town limits. The tax equals 1.4% of the value up to $300,000 plus 2% of any value in excess of $300,000. Mildred Payne owns real estate with a $983,500 assessed value. Compute her property tax.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</w:pPr>
      <w:r>
        <w:t>89) Richton Company operates its business solely in Jurisdiction H, which levies a 6% sales and use tax. This year, Richton paid $1,438,000 to purchase tangible property from a dealer located in Jurisdiction W. This purchase was subject to W's 3.5% sales tax. The property was shipped to Richton's office in Jurisdiction H for use in its business. Compute Richton's sales or use tax with respect to this transaction.</w:t>
      </w:r>
    </w:p>
    <w:p w:rsidR="00250271" w:rsidRDefault="00250271">
      <w:pPr>
        <w:pStyle w:val="NormalText"/>
      </w:pPr>
    </w:p>
    <w:p w:rsidR="00250271" w:rsidRDefault="00250271">
      <w:pPr>
        <w:pStyle w:val="NormalText"/>
        <w:spacing w:after="240"/>
      </w:pPr>
      <w:r>
        <w:t>90) Grant Wilson is an employee of Market Enterprises, a corporation operating in state A. Identify the different types of potential taxes to be paid by both Grant and Market Enterprises with respect to this employment relationship.</w:t>
      </w:r>
    </w:p>
    <w:sectPr w:rsidR="00250271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7D" w:rsidRDefault="00F7557D" w:rsidP="00C21078">
      <w:pPr>
        <w:spacing w:after="0" w:line="240" w:lineRule="auto"/>
      </w:pPr>
      <w:r>
        <w:separator/>
      </w:r>
    </w:p>
  </w:endnote>
  <w:endnote w:type="continuationSeparator" w:id="0">
    <w:p w:rsidR="00F7557D" w:rsidRDefault="00F7557D" w:rsidP="00C2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078" w:rsidRDefault="00C21078" w:rsidP="00C21078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22</w:t>
    </w:r>
    <w:r>
      <w:rPr>
        <w:rFonts w:ascii="Times New Roman" w:hAnsi="Times New Roman"/>
        <w:sz w:val="20"/>
        <w:szCs w:val="20"/>
      </w:rPr>
      <w:fldChar w:fldCharType="end"/>
    </w:r>
  </w:p>
  <w:p w:rsidR="00C21078" w:rsidRDefault="00C21078" w:rsidP="00C21078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7D" w:rsidRDefault="00F7557D" w:rsidP="00C21078">
      <w:pPr>
        <w:spacing w:after="0" w:line="240" w:lineRule="auto"/>
      </w:pPr>
      <w:r>
        <w:separator/>
      </w:r>
    </w:p>
  </w:footnote>
  <w:footnote w:type="continuationSeparator" w:id="0">
    <w:p w:rsidR="00F7557D" w:rsidRDefault="00F7557D" w:rsidP="00C21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078"/>
    <w:rsid w:val="0015213F"/>
    <w:rsid w:val="00250271"/>
    <w:rsid w:val="004F182B"/>
    <w:rsid w:val="005F6642"/>
    <w:rsid w:val="00C21078"/>
    <w:rsid w:val="00F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0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210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210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210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3265</Words>
  <Characters>18616</Characters>
  <Application>Microsoft Office Word</Application>
  <DocSecurity>0</DocSecurity>
  <Lines>155</Lines>
  <Paragraphs>43</Paragraphs>
  <ScaleCrop>false</ScaleCrop>
  <Company/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2018-07-19T19:08:00Z</dcterms:created>
  <dcterms:modified xsi:type="dcterms:W3CDTF">2018-07-19T19:08:00Z</dcterms:modified>
</cp:coreProperties>
</file>