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substance dissolves readily in water but not in benzene (a nonpolar solvent). Molecules of what type are present in the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polar nor 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polar or 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nonpolar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interaction between solute particles and water molecules, which tends to cause a salt to fall apart in water,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dispersion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two organic molecules, ethanol and benzene. One dissolves in water and the other does not.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different molar masses.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is ionic, the other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is an electrolyte, the other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Ethanol contains a polar O–H bond, and benzene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Polar molecules have an unequal distribution of charge within the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strong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 | strong electrolyte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weak acids </w:t>
            </w:r>
            <w:r>
              <w:rPr>
                <w:rStyle w:val="DefaultParagraphFont"/>
                <w:rFonts w:ascii="Times New Roman" w:eastAsia="Times New Roman" w:hAnsi="Times New Roman" w:cs="Times New Roman"/>
                <w:b w:val="0"/>
                <w:bCs w:val="0"/>
                <w:i/>
                <w:iCs/>
                <w:smallCaps w:val="0"/>
                <w:color w:val="000000"/>
                <w:sz w:val="24"/>
                <w:szCs w:val="24"/>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 | strong electrolyte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strong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Sr(OH)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5"/>
              <w:gridCol w:w="6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paired incorrectly?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weak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strong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 –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weak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5"/>
              <w:gridCol w:w="6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man who discovered the essential nature of acids through solution conductivity studies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Einstein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Mendeleev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Arrhenius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5"/>
              <w:gridCol w:w="6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 solid acid HX is mixed with water. Two possible solutions can be obtained. Which of the following is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5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8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r>
                    <w:rPr>
                      <w:rStyle w:val="DefaultParagraphFont"/>
                      <w:rFonts w:ascii="Times New Roman" w:eastAsia="Times New Roman" w:hAnsi="Times New Roman" w:cs="Times New Roman"/>
                      <w:b w:val="0"/>
                      <w:bCs w:val="0"/>
                      <w:i w:val="0"/>
                      <w:iCs w:val="0"/>
                      <w:smallCaps w:val="0"/>
                      <w:color w:val="000000"/>
                      <w:position w:val="-101"/>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13.25pt;width:115.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II.  </w:t>
                  </w:r>
                  <w:r>
                    <w:rPr>
                      <w:rStyle w:val="DefaultParagraphFont"/>
                      <w:rFonts w:ascii="Times New Roman" w:eastAsia="Times New Roman" w:hAnsi="Times New Roman" w:cs="Times New Roman"/>
                      <w:b w:val="0"/>
                      <w:bCs w:val="0"/>
                      <w:i w:val="0"/>
                      <w:iCs w:val="0"/>
                      <w:smallCaps w:val="0"/>
                      <w:color w:val="000000"/>
                      <w:position w:val="-101"/>
                      <w:sz w:val="24"/>
                      <w:szCs w:val="24"/>
                      <w:bdr w:val="nil"/>
                      <w:rtl w:val="0"/>
                    </w:rPr>
                    <w:pict>
                      <v:shape id="_x0000_i1027" type="#_x0000_t75" style="height:112.5pt;width:115.5pt">
                        <v:imagedata r:id="rId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case I, HX is acting like a weak acid, and in case II, HX is acting like a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case I, HX is acting like a strong acid, and in case II, HX is acting like a weak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both cases, HX is acting like a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both cases, HX is acting like a weak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HX is not soluble in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5"/>
              <w:gridCol w:w="6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An acid is a substance that produces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definition | acid-base reaction | 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 14.2-g sample of HF is dissolved in water to give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mL of solution. The concentration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1.00 mL of a 3.55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oleic acid is diluted with 9.00 mL of petroleum ether, forming solution A. Then 2.00 mL of solution A is diluted with 8.00 mL of petroleum ether, forming solution B. What is the concentration of solution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1.00 mL of a 3.05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oleic acid is diluted with 9.00 mL of petroleum ether, forming solution A. Then 2.00 mL of solution A is diluted with 8.00 mL of petroleum ether, forming solution B. How many grams of oleic acid are 5.00 mL of solution B? (Molar mass for oleic acid = 282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NaCl are contained in 350. mL of a 0.115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sodium chloride?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aqueous solutions contains the greatest number of 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sucrose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calcium chloride,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is needed to prepare 4.600 L of a 1.53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 72.5-g sample of SrCl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dissolved in 112.5 mL of solution. Calculate the molarity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51.5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102.2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0.644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solute is contained in 256 mL of a 0.944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ammonium chloride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 61.08-g sample of Ba(OH)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dissolved in enough water to make 1.800 liters of solution. How many mL of this solution must be diluted with water in order to make 1.000 L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of 18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sulfuric acid must be used to prepare 1.80 L of 0.205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NaOH are contained in 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mL of a 0.81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sodium hydroxide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An analytical procedure requires a solution of chloride ions. How many grams of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dissolved to make 1.95 L of 0.0439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1/31/2017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 salt water solution that sits in an open beaker decreases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two solutions of chemical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determine which has the highest concentration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molarity, what is the minimum number of the following you must know?</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10"/>
              <w:gridCol w:w="4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mass in grams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each solution</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molar mass of </w:t>
                  </w:r>
                  <w:r>
                    <w:rPr>
                      <w:rStyle w:val="DefaultParagraphFont"/>
                      <w:rFonts w:ascii="Times New Roman" w:eastAsia="Times New Roman" w:hAnsi="Times New Roman" w:cs="Times New Roman"/>
                      <w:b w:val="0"/>
                      <w:bCs w:val="0"/>
                      <w:i/>
                      <w:iCs/>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water added to each solution</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volume of the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know all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Diabetics often need injections of insulin to help maintain the proper blood glucose levels in their bodies. How many moles of insulin are needed to make up 45 mL of 0.0062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insulin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0.00056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0.14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0.00028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two solutions of sodium chloride. One is a 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the other is a 4.00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You have much more of the 4.00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and you add the solutions together. Which of the following could be the concentration of the final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6.60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equal masses of different solutes dissolved in equal volumes of solution. Which of the solutes would make the solution having the highest molar concentration?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do you need to know to be able to calculate the molarity of a salt solution?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   the mass of salt added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II.   the molar mass of the salt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the volume of water added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the total volume of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all of the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230.0-mL sample of a 0.275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is left on a hot plate overnight; the following morning the solution is 1.41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What volume of solvent has evaporated from the 0.275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274.9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4FeCl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+ 4Cl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what volume of a 0.945 M solution of 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required to react completely with 4.32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4.23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5.08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3/31/2017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Phosphoric acid,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is a triprotic acid. What is the total number of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available for reaction in 1.50 L of 0.500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0.167 mole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mole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0.250 mole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moles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HOAc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OAc</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unbalanced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acid-base, and redox reactions,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redox, acid-base, and precipitation reactions,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redox, and acid-base reactions, respectively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8"/>
              <w:gridCol w:w="6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2K(</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2KBr(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NaCl(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KOH(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KCl(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redox, precipitation, and acid-base,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(two) and acid-base reactions,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redox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8"/>
              <w:gridCol w:w="6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ZnBr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+ 2AgBr(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KBr(</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oxidation-reduction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8"/>
              <w:gridCol w:w="6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2AlBr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can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oxidation-reduction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exposed electrodes of a light bulb in a solution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such that the light bulb is on. You add a dilute solution and the bulb grows dim. Which of the following could be in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Aqueous solutions of sodium sulfide and copper(II) chloride are mixed together. Which statement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NaCl and CuS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reaction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 will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 will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gas is released.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Aqueous solutions of potassium sulfate and ammonium nitrate are mixed together. Which statement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gas is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precipitate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reaction will occur.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salts is insoluble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soluble in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salts are expected to be insoluble in water?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2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sulfide</w:t>
                  </w:r>
                </w:p>
              </w:tc>
              <w:tc>
                <w:tcPr>
                  <w:tcW w:w="22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barium nitrate</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ammonium sulfate</w:t>
                  </w:r>
                </w:p>
              </w:tc>
              <w:tc>
                <w:tcPr>
                  <w:tcW w:w="22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 phosphate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is added to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 precipitate initially forms. Its formula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ions is most likely to form an insoluble sulfate?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is soluble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pair of ions would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expected to form a precipitate when dilute solutions of each are mixed?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the ions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Dilute solutions of NaCl,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are available to separate the positive ions from each other. In order to effect separation, the solutions should be added in which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NaCl,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NaCl,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selective precipitation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an aqueous solution of calcium nitrate added to an aqueous solution of sodium phosphate. What is the formula of the solid formed in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filtrate is the solid formed when two solutions are mixed.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Aqueous solutions of barium chloride and silver nitrate are mixed to form solid silver chloride and aqueous barium nitrate.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balanced molecular equation contains which one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2AgCl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3AgCl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molecular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balanced complete ionic equation contains which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1"/>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net ionic equation contains which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1"/>
              <w:gridCol w:w="7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In writing the complete ionic equation for the reaction (if any) that occurs when aqueous solutions of KOH and Mg(NO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mixed, which of the following would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written as ionic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would be written as ionic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net ionic equation for the reaction of calcium bromide and sodium phosphate contains which of the following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6NaBr(</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sodium chloride and lead(II) nitrate react in an aqueous solution, which of the following terms will be present in the balanced molecular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molecular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an aqueous solution of calcium nitrate added to an aqueous solution of sodium phosphate. Write and balance the equation for this reaction to answer the following question.What is the sum of the coefficients when the molecular equation is balanced in standard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molecular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solutions of phosphoric acid and iron(III) nitrate react, which of the following terms will be present in the balanced molecular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2FePO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3FePO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solutions of cobalt(II) chloride and carbonic acid react, which of the following terms will be present in the net ionic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2CoCO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solutions of barium chloride and ammonium sulfate react, which of the following is a spectator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chloride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ammonium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net ionic equation for the reaction of aluminum sulfate and sodium hydroxide contains which of the following species?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reaction between 15.0 mL of a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aqueous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10.0 mL of a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aqueous solution of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these react, a precipitate is observed. What is present in solution </w:t>
            </w:r>
            <w:r>
              <w:rPr>
                <w:rStyle w:val="DefaultParagraphFont"/>
                <w:rFonts w:ascii="Times New Roman" w:eastAsia="Times New Roman" w:hAnsi="Times New Roman" w:cs="Times New Roman"/>
                <w:b/>
                <w:bCs/>
                <w:i w:val="0"/>
                <w:iCs w:val="0"/>
                <w:smallCaps w:val="0"/>
                <w:color w:val="000000"/>
                <w:sz w:val="24"/>
                <w:szCs w:val="24"/>
                <w:bdr w:val="nil"/>
                <w:rtl w:val="0"/>
              </w:rPr>
              <w:t>after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reaction is complete? Note: the solid is not considered to be in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You mix 285.0 mL of 1.20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lead(II) nitrate with 300.0 mL of 1.60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potassium iodide. The lead(II) iodide is insoluble. Which of the following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final concentration of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is 0.174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form 111 g of lead(II) iodide.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final concentration of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0.821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final concentration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0.821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2/2/2017 8:34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all of the chloride in a 4.106-g sample of an unknown metal chloride is precipitated as AgCl with 70.90 mL of 0.2010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percentage of chloride in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gravimetric analysis | quantitative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NaCl is analyzed by precipitating all the barium as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After addition of an excess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a 3.988-g sample of the mixture, the mass of precipitate collected is 2.113 g. What is the mass percentage of barium chloride in the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gravimetric analysis | quantitative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 3.00-g sample of an alloy (containing only Pb and Sn) was dissolved in nitric acid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Sulfuric acid was added to this solution, which precipitated 1.90 g of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Assuming that all of the lead was precipitated, what is the percentage of Sn in the sample? (molar mass of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303.3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56.7% Sn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0.626% Sn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63.3% Sn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43.3% Sn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Sn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gravimetric analysis | quantitative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contained no fluorine compound except methyl fluoroacetate, FCH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(molar mass = 92.07 g/mol). When chemically treated, all the fluorine was converted to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(molar mass = 78.08 g/mol). The mass of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obtained was 20.1 g. Find the mass of methyl fluoroacetate in the original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gravimetric analysis | quantitative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A 1.63-g sample of a metal chloride, MCl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is dissolved in water and treated with excess aqueous silver nitrate. The silver chloride that formed weighed 3.48 g. Calculate the molar mass of 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72.4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gravimetric analysis | quantitative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132.4 mL of a 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You also have 125 mL of a 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concentration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after the two solutions are mixed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0.662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75.0 mL of a 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You also have 125 mL of a 2.16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concentration of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after the two solutions are mixed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0.263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0.938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0.270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75.0 mL of a 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You also have 125 mL of a 2.29</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concentration of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after the two solutions are mixed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0.716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0.088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0.286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75.0 mL of a 2.50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You also have 125 mL of a 2.24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concentration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after the two solutions are mixed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2.80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diluting solutions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You mix 55 mL of 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silver nitrate with 25 mL of 0.55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sodium chloride. What mass of silver chloride should you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solutions of acetic acid and sodium hydroxide react, which of the following are NOT present in the </w:t>
            </w:r>
            <w:r>
              <w:rPr>
                <w:rStyle w:val="DefaultParagraphFont"/>
                <w:rFonts w:ascii="Times New Roman" w:eastAsia="Times New Roman" w:hAnsi="Times New Roman" w:cs="Times New Roman"/>
                <w:b w:val="0"/>
                <w:bCs w:val="0"/>
                <w:i/>
                <w:iCs/>
                <w:smallCaps w:val="0"/>
                <w:color w:val="000000"/>
                <w:sz w:val="24"/>
                <w:szCs w:val="24"/>
                <w:bdr w:val="nil"/>
                <w:rtl w:val="0"/>
              </w:rPr>
              <w:t>complete ionic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acetate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hydroxide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complete ionic equation | general chemistry | ionic equation | ions in aqueous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solutions of acetic acid and sodium hydroxide react, which of the following are NOT present in the </w:t>
            </w:r>
            <w:r>
              <w:rPr>
                <w:rStyle w:val="DefaultParagraphFont"/>
                <w:rFonts w:ascii="Times New Roman" w:eastAsia="Times New Roman" w:hAnsi="Times New Roman" w:cs="Times New Roman"/>
                <w:b w:val="0"/>
                <w:bCs w:val="0"/>
                <w:i/>
                <w:iCs/>
                <w:smallCaps w:val="0"/>
                <w:color w:val="000000"/>
                <w:sz w:val="24"/>
                <w:szCs w:val="24"/>
                <w:bdr w:val="nil"/>
                <w:rtl w:val="0"/>
              </w:rPr>
              <w:t>net ionic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3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acetate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hydroxide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solutions of carbonic acid and magnesium hydroxide react, which of the following are NOT present in the </w:t>
            </w:r>
            <w:r>
              <w:rPr>
                <w:rStyle w:val="DefaultParagraphFont"/>
                <w:rFonts w:ascii="Times New Roman" w:eastAsia="Times New Roman" w:hAnsi="Times New Roman" w:cs="Times New Roman"/>
                <w:b w:val="0"/>
                <w:bCs w:val="0"/>
                <w:i/>
                <w:iCs/>
                <w:smallCaps w:val="0"/>
                <w:color w:val="000000"/>
                <w:sz w:val="24"/>
                <w:szCs w:val="24"/>
                <w:bdr w:val="nil"/>
                <w:rtl w:val="0"/>
              </w:rPr>
              <w:t>net ionic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3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carbonate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 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hydroxide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solutions of acetic acid and magnesium hydroxide react, which of the following are spectator 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acetate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hydroxide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molecular equation for the neutralization of sodium hydroxide with sulfuric acid, the products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0.307-g sample of an unknown triprotic acid is titrated to the third equivalence point using 35.2 mL of 0.106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Calculate the molar mass of the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82.7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diprotic acid requires 42.57 mL of 0.111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to completely neutralize a 0.685-g sample. Calculate the approximate molar mass of the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separate solutions of HCl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the same concentrations in terms of molarity. You wish to neutralize a solution of NaOH. Which acid solution would require more volume (in mL) to neutralize the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HCl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the acid concentrations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the volume and concentration of the NaOH solution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NaOH is required to react exactly with 25.0 mL of 2.2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With what volume of 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HF will 4.03 g of calcium hydroxide react completely, according to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28" type="#_x0000_t75" style="height:18pt;width:163.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544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Sulfamic acid, 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(molar mass = 97.1 g/mol), is a strong monoprotic acid that can be used to standardize a strong base: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29" type="#_x0000_t75" style="height:18pt;width:270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0.179-g sample of 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required 19.4 mL of an aqueous solution of KOH for a complete reaction. What is the molarity of the KOH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0.00184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0.0950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0.0358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0"/>
              <w:gridCol w:w="7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quantitative analysis | volumetric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A student weighs out 0.556 g of KHP (molar mass = 204.22 g/mol) and titrates to the equivalence point with 36.78 mL of a stock NaOH solution. What is the concentration of the stock NaOH solution? KHP is an acid with one acidic proton.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0.00272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0.0151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0.0740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0"/>
              <w:gridCol w:w="7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quantitative analysis | volumetric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that changes color at the endpoint of a reaction is called a colorimeter.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neutralization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does nitrogen have an oxidation state of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oxidation state of iodine in 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oxidation state of chlorine in 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3/29/2017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metal reacts with a nonmetal, an ionic compound is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metal-nonmetal reaction can always be assumed to be an oxidation-reduction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nonmetals can undergo an oxidation-reduction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two nonmetals react, the compound formed is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metal-nonmetal reaction involves electron transfer.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2Ca(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species is oxidized?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2Cs(s)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2CsCl(s),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reducing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oxidizing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oxidized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donor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oxidized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donor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reducing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 + 10Cl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(s), the reducing agent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chlorine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C(s)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carbon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reducing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acceptor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oxidizing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reactions does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involve oxidation-reduction?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Zn + 2HCl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2Na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2NaOH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MnCl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oxidation-reduction reactions.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oxidation-reduction reactions?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 + 2AgNO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+ 2Ag</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+ 2LiOH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+ 2NaOH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+ 2NaCl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is(are)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Oxidation and reduction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occur independently of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accompany all chemical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loss and gain of electron(s),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 in a change in the oxidation states of the species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Zn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if any, element is oxidized?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following reaction, which species is oxidized?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8NaI + 5H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+ 4Na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are oxidation-reduction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 HCl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NaCl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Cu + 2AgNO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2Ag + Cu(NO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MgO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reaction shown below, what species is oxidized?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2NaI +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2NaBr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Oxidation is the gain of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A reducing agent is an electron donor.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oxidation-reduction reaction using the oxidation number method: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coefficient of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oxidation-reduction reaction using the oxidation number method: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Cr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4"/>
                <w:szCs w:val="24"/>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coefficient of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unbalanced oxidation-reduction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4"/>
                <w:szCs w:val="24"/>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the number of electrons transferred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often used to analyze for the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content of an aqueous solution via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ratio of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balanced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number of electrons involved in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 molecule with an unequal charge distribution is said to be a __________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Soluble ionic compounds containing the hydroxide ion are called strong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base definition | 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 is a substance dissolved in a liquid to make a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 | types of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 electrolyte dissociates to a great extent in an aqueous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electrolyte | general chemistry | ions in aqueous solution | strong electrolyte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Molarity is defined as __________ of solute per volume of solution in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moles, liters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concentration | general chemistry | working with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Selecting from the following reagents, indicate which reagents would be mixed to give the compounds described.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1530"/>
              <w:gridCol w:w="270"/>
              <w:gridCol w:w="153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8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Cr(OH)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Cu(OH)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and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 balanced equations for each of the processes, choosing from the following substances as reactants: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1260"/>
              <w:gridCol w:w="540"/>
              <w:gridCol w:w="1290"/>
              <w:gridCol w:w="168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1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1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KOH</w:t>
                  </w:r>
                </w:p>
              </w:tc>
              <w:tc>
                <w:tcPr>
                  <w:tcW w:w="168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 of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+ 2HCl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precipitation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Neutralization of sulfuric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+ 2KOH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or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Dissolution of calcium hydroxide with another reagent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acid-base reaction | chemical reactions | Chemistry | general chemistry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Formation of hydrogen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2K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2KOH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6N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equation: KI +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6KI + 8HNO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6KNO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+ 2NO + 3I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oxidation-reduction equations | chemical reactions | Chemistry | general chemistry | oxidation number method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spectator ions for the following reaction,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KCl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Cl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Cl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spectator ions for the following reaction in aqueous solution,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LiI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AgI + LiNO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I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(aq), I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following reaction in aqueous solution and select the spectator ions, Fe(NO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precipitate(s) formed (if any) in the following reaction in aqueous solution, Fe(NO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precipitate will be observed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ionic equation | ions in aqueous solution | net ionic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ions forms the fewest insoluble salts?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ions forms the fewest insoluble salts?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reactions | Chemistry | general chemistry | ions in aqueous solution | solubility rules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does nitrogen have the highest oxidation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does nitrogen have the lowest oxidation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does iodine have the lowest oxidation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assigning oxidation number | chemical reactions | Chemistry | general chemistry | oxidation-reduction reaction | types of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p>
      <w:pPr>
        <w:bidi w:val="0"/>
        <w:spacing w:after="75"/>
        <w:jc w:val="left"/>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04 - Types of Chemical Reactions and Solution Stoichiometry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04 - Types of Chemical Reactions and Solution Stoichiometry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